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40B16AD" w14:textId="77777777" w:rsidR="006A0E82" w:rsidRDefault="006A0E82" w:rsidP="006B147C">
      <w:pPr>
        <w:jc w:val="center"/>
        <w:rPr>
          <w:rFonts w:ascii="Times New Roman" w:hAnsi="Times New Roman" w:cs="Times New Roman"/>
          <w:b/>
          <w:bCs/>
          <w:sz w:val="28"/>
          <w:szCs w:val="28"/>
        </w:rPr>
      </w:pPr>
    </w:p>
    <w:p w14:paraId="03472EF0" w14:textId="73E5701E" w:rsidR="00D27750" w:rsidRPr="002E6730" w:rsidRDefault="00A93B7A" w:rsidP="006B147C">
      <w:pPr>
        <w:jc w:val="center"/>
        <w:rPr>
          <w:rFonts w:ascii="Times New Roman" w:hAnsi="Times New Roman" w:cs="Times New Roman"/>
          <w:b/>
          <w:bCs/>
          <w:sz w:val="28"/>
          <w:szCs w:val="28"/>
        </w:rPr>
      </w:pPr>
      <w:r w:rsidRPr="002E6730">
        <w:rPr>
          <w:rFonts w:ascii="Times New Roman" w:hAnsi="Times New Roman" w:cs="Times New Roman"/>
          <w:b/>
          <w:bCs/>
          <w:sz w:val="28"/>
          <w:szCs w:val="28"/>
        </w:rPr>
        <w:t>Resources II</w:t>
      </w:r>
    </w:p>
    <w:p w14:paraId="1708D4EE" w14:textId="77777777" w:rsidR="006B147C" w:rsidRPr="002E6730" w:rsidRDefault="006B147C" w:rsidP="006B147C">
      <w:pPr>
        <w:rPr>
          <w:rFonts w:ascii="Times New Roman" w:hAnsi="Times New Roman" w:cs="Times New Roman"/>
          <w:sz w:val="14"/>
          <w:szCs w:val="14"/>
        </w:rPr>
      </w:pPr>
    </w:p>
    <w:p w14:paraId="3CA88576" w14:textId="77777777" w:rsidR="006B147C" w:rsidRPr="002E6730" w:rsidRDefault="006B147C" w:rsidP="006B147C">
      <w:pPr>
        <w:rPr>
          <w:rFonts w:ascii="Times New Roman" w:hAnsi="Times New Roman" w:cs="Times New Roman"/>
          <w:b/>
          <w:bCs/>
          <w:sz w:val="28"/>
          <w:szCs w:val="28"/>
        </w:rPr>
      </w:pPr>
      <w:r w:rsidRPr="002E6730">
        <w:rPr>
          <w:rFonts w:ascii="Times New Roman" w:hAnsi="Times New Roman" w:cs="Times New Roman"/>
          <w:b/>
          <w:bCs/>
          <w:sz w:val="28"/>
          <w:szCs w:val="28"/>
        </w:rPr>
        <w:t>Non-Profit, Socially Responsible, and Minority Real Estate Developers, Contractors and Builders and some funding sources</w:t>
      </w:r>
    </w:p>
    <w:p w14:paraId="2814C866" w14:textId="77777777" w:rsidR="006B147C" w:rsidRPr="002E6730" w:rsidRDefault="006B147C" w:rsidP="006B147C">
      <w:pPr>
        <w:rPr>
          <w:rFonts w:ascii="Times New Roman" w:hAnsi="Times New Roman" w:cs="Times New Roman"/>
          <w:sz w:val="12"/>
          <w:szCs w:val="12"/>
        </w:rPr>
      </w:pPr>
    </w:p>
    <w:p w14:paraId="4058C44D" w14:textId="64CE51F2" w:rsidR="006B147C" w:rsidRDefault="006B147C" w:rsidP="006A0E82">
      <w:pPr>
        <w:spacing w:after="0" w:line="240" w:lineRule="auto"/>
        <w:rPr>
          <w:rFonts w:ascii="Times New Roman" w:hAnsi="Times New Roman" w:cs="Times New Roman"/>
          <w:b/>
          <w:bCs/>
          <w:sz w:val="28"/>
          <w:szCs w:val="28"/>
        </w:rPr>
      </w:pPr>
      <w:r w:rsidRPr="002E6730">
        <w:rPr>
          <w:rFonts w:ascii="Times New Roman" w:hAnsi="Times New Roman" w:cs="Times New Roman"/>
          <w:b/>
          <w:bCs/>
          <w:sz w:val="28"/>
          <w:szCs w:val="28"/>
        </w:rPr>
        <w:t>NC</w:t>
      </w:r>
    </w:p>
    <w:p w14:paraId="5A2A9577" w14:textId="77777777" w:rsidR="006A0E82" w:rsidRPr="006A0E82" w:rsidRDefault="006A0E82" w:rsidP="006A0E82">
      <w:pPr>
        <w:spacing w:after="0" w:line="240" w:lineRule="auto"/>
        <w:rPr>
          <w:rFonts w:ascii="Times New Roman" w:hAnsi="Times New Roman" w:cs="Times New Roman"/>
          <w:b/>
          <w:bCs/>
          <w:sz w:val="16"/>
          <w:szCs w:val="16"/>
        </w:rPr>
      </w:pPr>
    </w:p>
    <w:p w14:paraId="286F903F" w14:textId="77777777" w:rsidR="006B147C" w:rsidRPr="002E6730" w:rsidRDefault="006B147C" w:rsidP="006A0E82">
      <w:pPr>
        <w:spacing w:after="0" w:line="240" w:lineRule="auto"/>
        <w:rPr>
          <w:rFonts w:ascii="Times New Roman" w:hAnsi="Times New Roman" w:cs="Times New Roman"/>
          <w:sz w:val="24"/>
          <w:szCs w:val="24"/>
        </w:rPr>
      </w:pPr>
      <w:r w:rsidRPr="002E6730">
        <w:rPr>
          <w:rFonts w:ascii="Times New Roman" w:hAnsi="Times New Roman" w:cs="Times New Roman"/>
          <w:b/>
          <w:bCs/>
          <w:sz w:val="24"/>
          <w:szCs w:val="24"/>
        </w:rPr>
        <w:t>Black Contractors Assn of the Carolinas</w:t>
      </w:r>
      <w:r w:rsidRPr="002E6730">
        <w:rPr>
          <w:rFonts w:ascii="Times New Roman" w:hAnsi="Times New Roman" w:cs="Times New Roman"/>
          <w:sz w:val="24"/>
          <w:szCs w:val="24"/>
        </w:rPr>
        <w:t>- https://www.bcacarolinas.org/</w:t>
      </w:r>
    </w:p>
    <w:p w14:paraId="4AEF883B" w14:textId="477F27CE" w:rsidR="006B147C" w:rsidRPr="006A0E82" w:rsidRDefault="006A0E82" w:rsidP="006A0E82">
      <w:pPr>
        <w:spacing w:after="0" w:line="240" w:lineRule="auto"/>
        <w:rPr>
          <w:rFonts w:ascii="Times New Roman" w:hAnsi="Times New Roman" w:cs="Times New Roman"/>
          <w:sz w:val="24"/>
          <w:szCs w:val="24"/>
        </w:rPr>
      </w:pPr>
      <w:hyperlink r:id="rId5" w:history="1">
        <w:r w:rsidR="006B147C" w:rsidRPr="002E6730">
          <w:rPr>
            <w:rStyle w:val="Hyperlink"/>
            <w:rFonts w:ascii="Times New Roman" w:hAnsi="Times New Roman" w:cs="Times New Roman"/>
            <w:sz w:val="24"/>
            <w:szCs w:val="24"/>
          </w:rPr>
          <w:t>blackcontractoraso@bellsouth.net</w:t>
        </w:r>
      </w:hyperlink>
      <w:r w:rsidR="006B147C" w:rsidRPr="002E6730">
        <w:rPr>
          <w:rFonts w:ascii="Times New Roman" w:hAnsi="Times New Roman" w:cs="Times New Roman"/>
          <w:sz w:val="24"/>
          <w:szCs w:val="24"/>
        </w:rPr>
        <w:t xml:space="preserve"> 90 Hanover Street, Unit A Charleston, SC 29413 Phone: (843) 813-3274</w:t>
      </w:r>
    </w:p>
    <w:p w14:paraId="624A0E2E" w14:textId="77777777" w:rsidR="006B147C" w:rsidRPr="002E6730" w:rsidRDefault="006B147C" w:rsidP="006A0E82">
      <w:pPr>
        <w:spacing w:after="0" w:line="240" w:lineRule="auto"/>
        <w:rPr>
          <w:rFonts w:ascii="Times New Roman" w:hAnsi="Times New Roman" w:cs="Times New Roman"/>
          <w:b/>
          <w:bCs/>
          <w:sz w:val="24"/>
          <w:szCs w:val="24"/>
        </w:rPr>
      </w:pPr>
    </w:p>
    <w:p w14:paraId="4E0EF73E" w14:textId="77777777" w:rsidR="006B147C" w:rsidRPr="002E6730" w:rsidRDefault="006B147C"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w:t>
      </w:r>
      <w:r w:rsidRPr="002E6730">
        <w:rPr>
          <w:rFonts w:ascii="Times New Roman" w:hAnsi="Times New Roman" w:cs="Times New Roman"/>
          <w:b/>
          <w:bCs/>
          <w:sz w:val="24"/>
          <w:szCs w:val="24"/>
        </w:rPr>
        <w:t>Mercy Housing</w:t>
      </w:r>
      <w:r w:rsidRPr="002E6730">
        <w:rPr>
          <w:rFonts w:ascii="Times New Roman" w:hAnsi="Times New Roman" w:cs="Times New Roman"/>
          <w:sz w:val="24"/>
          <w:szCs w:val="24"/>
        </w:rPr>
        <w:t xml:space="preserve"> - https://www.mercyhousing.org/</w:t>
      </w:r>
    </w:p>
    <w:p w14:paraId="2F2FDB05" w14:textId="77777777" w:rsidR="006B147C" w:rsidRPr="002E6730" w:rsidRDefault="006B147C"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 xml:space="preserve">(Regional Offices - Mercy Housing Southeast (Georgia, Alabama, Kentucky, </w:t>
      </w:r>
      <w:r w:rsidRPr="002E6730">
        <w:rPr>
          <w:rFonts w:ascii="Times New Roman" w:hAnsi="Times New Roman" w:cs="Times New Roman"/>
          <w:b/>
          <w:bCs/>
          <w:sz w:val="24"/>
          <w:szCs w:val="24"/>
        </w:rPr>
        <w:t xml:space="preserve">North Carolina, </w:t>
      </w:r>
      <w:r w:rsidRPr="002E6730">
        <w:rPr>
          <w:rFonts w:ascii="Times New Roman" w:hAnsi="Times New Roman" w:cs="Times New Roman"/>
          <w:sz w:val="24"/>
          <w:szCs w:val="24"/>
        </w:rPr>
        <w:t>South Carolina, and Tennessee)</w:t>
      </w:r>
    </w:p>
    <w:p w14:paraId="59F20BF5" w14:textId="77777777" w:rsidR="006B147C" w:rsidRPr="002E6730" w:rsidRDefault="006B147C"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Southeast Office 260 Peachtree Street, Suite 1800 Atlanta, Georgia 30303 404-873-388 (TTY) 800-877-8973 or 711 kcrippen@mercyhousing.org or rhoffer@mercyhousing.org</w:t>
      </w:r>
    </w:p>
    <w:p w14:paraId="35C1983C" w14:textId="77777777" w:rsidR="006B147C" w:rsidRPr="002E6730" w:rsidRDefault="006B147C" w:rsidP="006A0E82">
      <w:pPr>
        <w:spacing w:after="0" w:line="240" w:lineRule="auto"/>
        <w:rPr>
          <w:rFonts w:ascii="Times New Roman" w:hAnsi="Times New Roman" w:cs="Times New Roman"/>
          <w:sz w:val="24"/>
          <w:szCs w:val="24"/>
        </w:rPr>
      </w:pPr>
    </w:p>
    <w:p w14:paraId="5EFA14A8" w14:textId="77777777" w:rsidR="006B147C" w:rsidRPr="002E6730" w:rsidRDefault="006B147C"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w:t>
      </w:r>
      <w:r w:rsidRPr="002E6730">
        <w:rPr>
          <w:rFonts w:ascii="Times New Roman" w:hAnsi="Times New Roman" w:cs="Times New Roman"/>
          <w:b/>
          <w:bCs/>
          <w:sz w:val="24"/>
          <w:szCs w:val="24"/>
        </w:rPr>
        <w:t>National Association of Minority Contractors</w:t>
      </w:r>
      <w:r w:rsidRPr="002E6730">
        <w:rPr>
          <w:rFonts w:ascii="Times New Roman" w:hAnsi="Times New Roman" w:cs="Times New Roman"/>
          <w:sz w:val="24"/>
          <w:szCs w:val="24"/>
        </w:rPr>
        <w:t xml:space="preserve"> - </w:t>
      </w:r>
      <w:hyperlink r:id="rId6" w:history="1">
        <w:r w:rsidRPr="002E6730">
          <w:rPr>
            <w:rStyle w:val="Hyperlink"/>
            <w:rFonts w:ascii="Times New Roman" w:hAnsi="Times New Roman" w:cs="Times New Roman"/>
            <w:sz w:val="24"/>
            <w:szCs w:val="24"/>
          </w:rPr>
          <w:t>https://namcnational.org/</w:t>
        </w:r>
      </w:hyperlink>
    </w:p>
    <w:p w14:paraId="3AF74939" w14:textId="77777777" w:rsidR="006B147C" w:rsidRPr="002E6730" w:rsidRDefault="006B147C"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The Barr Building 910 17th Street, NW, Suite 413 Washington, DC 20006</w:t>
      </w:r>
    </w:p>
    <w:p w14:paraId="3BC0E188" w14:textId="77777777" w:rsidR="006B147C" w:rsidRPr="002E6730" w:rsidRDefault="006B147C"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P- 202.296.1600 F - 202.296.1644 info@namcnational.org</w:t>
      </w:r>
    </w:p>
    <w:p w14:paraId="7198DF5E" w14:textId="77777777" w:rsidR="006B147C" w:rsidRPr="002E6730" w:rsidRDefault="006B147C" w:rsidP="006A0E82">
      <w:pPr>
        <w:spacing w:after="0" w:line="240" w:lineRule="auto"/>
        <w:rPr>
          <w:rFonts w:ascii="Times New Roman" w:hAnsi="Times New Roman" w:cs="Times New Roman"/>
          <w:sz w:val="24"/>
          <w:szCs w:val="24"/>
        </w:rPr>
      </w:pPr>
      <w:r w:rsidRPr="002E6730">
        <w:rPr>
          <w:rFonts w:ascii="Times New Roman" w:hAnsi="Times New Roman" w:cs="Times New Roman"/>
          <w:b/>
          <w:bCs/>
          <w:sz w:val="24"/>
          <w:szCs w:val="24"/>
        </w:rPr>
        <w:t>Monique Young - NC Chapter and National Treasurer</w:t>
      </w:r>
      <w:r w:rsidRPr="002E6730">
        <w:rPr>
          <w:rFonts w:ascii="Times New Roman" w:hAnsi="Times New Roman" w:cs="Times New Roman"/>
          <w:sz w:val="24"/>
          <w:szCs w:val="24"/>
        </w:rPr>
        <w:t>, One Accord Services</w:t>
      </w:r>
    </w:p>
    <w:p w14:paraId="10BE057F" w14:textId="77777777" w:rsidR="006B147C" w:rsidRPr="002E6730" w:rsidRDefault="006B147C"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Kaye Gantt - NC Chapter and Board Member, NCIMED</w:t>
      </w:r>
    </w:p>
    <w:p w14:paraId="64E5A5C9" w14:textId="77777777" w:rsidR="006B147C" w:rsidRPr="002E6730" w:rsidRDefault="006B147C"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Gloria Carney Shealey- NC Chapter, Former Nat’l President, President/CEO The Daniele Company</w:t>
      </w:r>
    </w:p>
    <w:p w14:paraId="59160941" w14:textId="77777777" w:rsidR="006B147C" w:rsidRPr="002E6730" w:rsidRDefault="006B147C" w:rsidP="006A0E82">
      <w:pPr>
        <w:spacing w:after="0" w:line="240" w:lineRule="auto"/>
        <w:rPr>
          <w:rFonts w:ascii="Times New Roman" w:hAnsi="Times New Roman" w:cs="Times New Roman"/>
          <w:sz w:val="24"/>
          <w:szCs w:val="24"/>
        </w:rPr>
      </w:pPr>
    </w:p>
    <w:p w14:paraId="3D6DD868" w14:textId="77777777" w:rsidR="006B147C" w:rsidRPr="002E6730" w:rsidRDefault="006B147C" w:rsidP="006A0E82">
      <w:pPr>
        <w:spacing w:after="0" w:line="240" w:lineRule="auto"/>
        <w:rPr>
          <w:rFonts w:ascii="Times New Roman" w:hAnsi="Times New Roman" w:cs="Times New Roman"/>
          <w:color w:val="202124"/>
          <w:sz w:val="24"/>
          <w:szCs w:val="24"/>
          <w:shd w:val="clear" w:color="auto" w:fill="FFFFFF"/>
        </w:rPr>
      </w:pPr>
      <w:r w:rsidRPr="002E6730">
        <w:rPr>
          <w:rFonts w:ascii="Times New Roman" w:hAnsi="Times New Roman" w:cs="Times New Roman"/>
          <w:b/>
          <w:bCs/>
          <w:color w:val="202124"/>
          <w:sz w:val="24"/>
          <w:szCs w:val="24"/>
          <w:shd w:val="clear" w:color="auto" w:fill="FFFFFF"/>
        </w:rPr>
        <w:t>United Minority Contractors of North Carolina</w:t>
      </w:r>
      <w:r w:rsidRPr="002E6730">
        <w:rPr>
          <w:rFonts w:ascii="Times New Roman" w:hAnsi="Times New Roman" w:cs="Times New Roman"/>
          <w:color w:val="202124"/>
          <w:sz w:val="24"/>
          <w:szCs w:val="24"/>
          <w:shd w:val="clear" w:color="auto" w:fill="FFFFFF"/>
        </w:rPr>
        <w:t xml:space="preserve"> - </w:t>
      </w:r>
      <w:r w:rsidRPr="002E6730">
        <w:rPr>
          <w:rFonts w:ascii="Times New Roman" w:hAnsi="Times New Roman" w:cs="Times New Roman"/>
          <w:color w:val="4C4C4C"/>
          <w:sz w:val="24"/>
          <w:szCs w:val="24"/>
          <w:shd w:val="clear" w:color="auto" w:fill="FFFFFF"/>
        </w:rPr>
        <w:t> </w:t>
      </w:r>
      <w:hyperlink r:id="rId7" w:tgtFrame="_blank" w:history="1">
        <w:r w:rsidRPr="003D727E">
          <w:rPr>
            <w:rFonts w:ascii="Times New Roman" w:hAnsi="Times New Roman" w:cs="Times New Roman"/>
            <w:color w:val="2F5496" w:themeColor="accent1" w:themeShade="BF"/>
            <w:sz w:val="24"/>
            <w:szCs w:val="24"/>
            <w:u w:val="single"/>
            <w:shd w:val="clear" w:color="auto" w:fill="FFFFFF"/>
          </w:rPr>
          <w:t>www.umcnc.org</w:t>
        </w:r>
      </w:hyperlink>
    </w:p>
    <w:p w14:paraId="3A13E6CC" w14:textId="77777777" w:rsidR="006B147C" w:rsidRPr="002E6730" w:rsidRDefault="006B147C" w:rsidP="006A0E82">
      <w:pPr>
        <w:spacing w:after="0" w:line="240" w:lineRule="auto"/>
        <w:rPr>
          <w:rFonts w:ascii="Times New Roman" w:hAnsi="Times New Roman" w:cs="Times New Roman"/>
          <w:color w:val="202124"/>
          <w:sz w:val="24"/>
          <w:szCs w:val="24"/>
          <w:shd w:val="clear" w:color="auto" w:fill="FFFFFF"/>
        </w:rPr>
      </w:pPr>
      <w:r w:rsidRPr="002E6730">
        <w:rPr>
          <w:rFonts w:ascii="Times New Roman" w:hAnsi="Times New Roman" w:cs="Times New Roman"/>
          <w:color w:val="333333"/>
          <w:sz w:val="24"/>
          <w:szCs w:val="24"/>
          <w:shd w:val="clear" w:color="auto" w:fill="F2F2F2"/>
        </w:rPr>
        <w:t>P: (919) 817-8626</w:t>
      </w:r>
      <w:r w:rsidRPr="002E6730">
        <w:rPr>
          <w:rFonts w:ascii="Times New Roman" w:hAnsi="Times New Roman" w:cs="Times New Roman"/>
          <w:color w:val="333333"/>
          <w:sz w:val="24"/>
          <w:szCs w:val="24"/>
        </w:rPr>
        <w:t xml:space="preserve"> </w:t>
      </w:r>
      <w:r w:rsidRPr="002E6730">
        <w:rPr>
          <w:rFonts w:ascii="Times New Roman" w:hAnsi="Times New Roman" w:cs="Times New Roman"/>
          <w:color w:val="333333"/>
          <w:sz w:val="24"/>
          <w:szCs w:val="24"/>
          <w:shd w:val="clear" w:color="auto" w:fill="F2F2F2"/>
        </w:rPr>
        <w:t>E: </w:t>
      </w:r>
      <w:hyperlink r:id="rId8" w:history="1">
        <w:r w:rsidRPr="002E6730">
          <w:rPr>
            <w:rFonts w:ascii="Times New Roman" w:hAnsi="Times New Roman" w:cs="Times New Roman"/>
            <w:color w:val="0031DD"/>
            <w:sz w:val="24"/>
            <w:szCs w:val="24"/>
            <w:u w:val="single"/>
            <w:shd w:val="clear" w:color="auto" w:fill="F2F2F2"/>
          </w:rPr>
          <w:t>info@umcnc.org</w:t>
        </w:r>
      </w:hyperlink>
    </w:p>
    <w:p w14:paraId="2889F1DC" w14:textId="77777777" w:rsidR="006B147C" w:rsidRPr="002E6730" w:rsidRDefault="006B147C" w:rsidP="006A0E82">
      <w:pPr>
        <w:spacing w:after="0" w:line="240" w:lineRule="auto"/>
        <w:rPr>
          <w:rFonts w:ascii="Times New Roman" w:hAnsi="Times New Roman" w:cs="Times New Roman"/>
          <w:sz w:val="24"/>
          <w:szCs w:val="24"/>
        </w:rPr>
      </w:pPr>
      <w:r w:rsidRPr="002E6730">
        <w:rPr>
          <w:rFonts w:ascii="Times New Roman" w:hAnsi="Times New Roman" w:cs="Times New Roman"/>
          <w:color w:val="333333"/>
          <w:sz w:val="24"/>
          <w:szCs w:val="24"/>
          <w:shd w:val="clear" w:color="auto" w:fill="F2F2F2"/>
        </w:rPr>
        <w:t xml:space="preserve">Brenda Pollard, Executive Director, </w:t>
      </w:r>
      <w:hyperlink r:id="rId9" w:history="1">
        <w:r w:rsidRPr="003D727E">
          <w:rPr>
            <w:rFonts w:ascii="Times New Roman" w:hAnsi="Times New Roman" w:cs="Times New Roman"/>
            <w:color w:val="2F5496" w:themeColor="accent1" w:themeShade="BF"/>
            <w:sz w:val="24"/>
            <w:szCs w:val="24"/>
            <w:u w:val="single"/>
            <w:shd w:val="clear" w:color="auto" w:fill="FFFFFF"/>
          </w:rPr>
          <w:t>bpollard@umcnc.org</w:t>
        </w:r>
      </w:hyperlink>
      <w:r w:rsidRPr="002E6730">
        <w:rPr>
          <w:rFonts w:ascii="Times New Roman" w:hAnsi="Times New Roman" w:cs="Times New Roman"/>
          <w:color w:val="333333"/>
          <w:sz w:val="24"/>
          <w:szCs w:val="24"/>
        </w:rPr>
        <w:br/>
      </w:r>
      <w:r w:rsidRPr="002E6730">
        <w:rPr>
          <w:rFonts w:ascii="Times New Roman" w:hAnsi="Times New Roman" w:cs="Times New Roman"/>
          <w:b/>
          <w:bCs/>
          <w:color w:val="4C4C4C"/>
          <w:sz w:val="24"/>
          <w:szCs w:val="24"/>
          <w:shd w:val="clear" w:color="auto" w:fill="FFFFFF"/>
        </w:rPr>
        <w:t>Chair</w:t>
      </w:r>
      <w:r w:rsidRPr="002E6730">
        <w:rPr>
          <w:rFonts w:ascii="Times New Roman" w:hAnsi="Times New Roman" w:cs="Times New Roman"/>
          <w:color w:val="4C4C4C"/>
          <w:sz w:val="24"/>
          <w:szCs w:val="24"/>
          <w:shd w:val="clear" w:color="auto" w:fill="FFFFFF"/>
        </w:rPr>
        <w:t>: Patrice Gilmore-Haley,</w:t>
      </w:r>
      <w:r w:rsidRPr="002E6730">
        <w:rPr>
          <w:rFonts w:ascii="Times New Roman" w:hAnsi="Times New Roman" w:cs="Times New Roman"/>
          <w:sz w:val="24"/>
          <w:szCs w:val="24"/>
        </w:rPr>
        <w:t xml:space="preserve"> </w:t>
      </w:r>
      <w:hyperlink r:id="rId10" w:tgtFrame="_blank" w:history="1">
        <w:r w:rsidRPr="003D727E">
          <w:rPr>
            <w:rFonts w:ascii="Times New Roman" w:hAnsi="Times New Roman" w:cs="Times New Roman"/>
            <w:color w:val="3A53CE"/>
            <w:sz w:val="24"/>
            <w:szCs w:val="24"/>
            <w:u w:val="single"/>
            <w:shd w:val="clear" w:color="auto" w:fill="FFFFFF"/>
          </w:rPr>
          <w:t>PatriceG@dpr.com</w:t>
        </w:r>
      </w:hyperlink>
      <w:r w:rsidRPr="003D727E">
        <w:rPr>
          <w:rFonts w:ascii="Times New Roman" w:hAnsi="Times New Roman" w:cs="Times New Roman"/>
          <w:color w:val="3A53CE"/>
          <w:sz w:val="24"/>
          <w:szCs w:val="24"/>
          <w:shd w:val="clear" w:color="auto" w:fill="FFFFFF"/>
        </w:rPr>
        <w:t>, </w:t>
      </w:r>
      <w:r w:rsidRPr="003D727E">
        <w:rPr>
          <w:rFonts w:ascii="Times New Roman" w:hAnsi="Times New Roman" w:cs="Times New Roman"/>
          <w:color w:val="3A53CE"/>
          <w:sz w:val="24"/>
          <w:szCs w:val="24"/>
        </w:rPr>
        <w:t xml:space="preserve"> </w:t>
      </w:r>
      <w:r w:rsidRPr="003D727E">
        <w:rPr>
          <w:rFonts w:ascii="Times New Roman" w:hAnsi="Times New Roman" w:cs="Times New Roman"/>
          <w:color w:val="3A53CE"/>
          <w:sz w:val="24"/>
          <w:szCs w:val="24"/>
          <w:shd w:val="clear" w:color="auto" w:fill="FFFFFF"/>
        </w:rPr>
        <w:t xml:space="preserve"> </w:t>
      </w:r>
      <w:r w:rsidRPr="003D727E">
        <w:rPr>
          <w:rFonts w:ascii="Times New Roman" w:hAnsi="Times New Roman" w:cs="Times New Roman"/>
          <w:sz w:val="24"/>
          <w:szCs w:val="24"/>
        </w:rPr>
        <w:br/>
      </w:r>
    </w:p>
    <w:p w14:paraId="4F103EEA" w14:textId="145D2509" w:rsidR="006B147C" w:rsidRPr="002E6730" w:rsidRDefault="00065BFD" w:rsidP="006B147C">
      <w:pPr>
        <w:spacing w:after="0" w:line="240" w:lineRule="auto"/>
        <w:rPr>
          <w:rFonts w:ascii="Times New Roman" w:hAnsi="Times New Roman" w:cs="Times New Roman"/>
          <w:b/>
          <w:bCs/>
          <w:sz w:val="28"/>
          <w:szCs w:val="28"/>
        </w:rPr>
      </w:pPr>
      <w:r w:rsidRPr="002E6730">
        <w:rPr>
          <w:rFonts w:ascii="Times New Roman" w:hAnsi="Times New Roman" w:cs="Times New Roman"/>
          <w:b/>
          <w:bCs/>
          <w:sz w:val="28"/>
          <w:szCs w:val="28"/>
        </w:rPr>
        <w:t>National</w:t>
      </w:r>
    </w:p>
    <w:p w14:paraId="3D4A877A" w14:textId="77777777" w:rsidR="006B147C" w:rsidRPr="006A0E82" w:rsidRDefault="006B147C" w:rsidP="006B147C">
      <w:pPr>
        <w:spacing w:after="0" w:line="240" w:lineRule="auto"/>
        <w:rPr>
          <w:rFonts w:ascii="Times New Roman" w:hAnsi="Times New Roman" w:cs="Times New Roman"/>
          <w:sz w:val="12"/>
          <w:szCs w:val="12"/>
        </w:rPr>
      </w:pPr>
    </w:p>
    <w:p w14:paraId="6F3C1F72"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NAHT • National Affordable Housing Trust</w:t>
      </w:r>
    </w:p>
    <w:p w14:paraId="708F473B"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https://www.naht.org/our-partners/development-partners</w:t>
      </w:r>
    </w:p>
    <w:p w14:paraId="43AC9526" w14:textId="77777777" w:rsidR="006B147C" w:rsidRPr="002E6730" w:rsidRDefault="006B147C" w:rsidP="006B147C">
      <w:pPr>
        <w:spacing w:after="0" w:line="240" w:lineRule="auto"/>
        <w:rPr>
          <w:rFonts w:ascii="Times New Roman" w:hAnsi="Times New Roman" w:cs="Times New Roman"/>
          <w:sz w:val="24"/>
          <w:szCs w:val="24"/>
        </w:rPr>
      </w:pPr>
    </w:p>
    <w:p w14:paraId="4EE2B03D"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Community Housing Partners - https://www.communityhousingpartners.org/</w:t>
      </w:r>
    </w:p>
    <w:p w14:paraId="69900167"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HQ 448 NE Depot Street, Christiansburg, VA 24073</w:t>
      </w:r>
    </w:p>
    <w:p w14:paraId="5492C62D"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540.382.2002 p 540.382.1935 f 711 (TTY/TDD)</w:t>
      </w:r>
    </w:p>
    <w:p w14:paraId="1DC98C8F"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Homes for America, Inc. http://www.homesforamerica.org/ (E. Coast Philly to VA) 318 Sixth Street, Suite 2 Annapolis, Maryland 21403</w:t>
      </w:r>
    </w:p>
    <w:p w14:paraId="5822061E"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Phone: (410) 269-1222 Fax: (410) 269-1479 diane@homesforamerica.org</w:t>
      </w:r>
    </w:p>
    <w:p w14:paraId="2C518145" w14:textId="77777777" w:rsidR="006B147C" w:rsidRPr="002E6730" w:rsidRDefault="006B147C" w:rsidP="006B147C">
      <w:pPr>
        <w:spacing w:after="0" w:line="240" w:lineRule="auto"/>
        <w:rPr>
          <w:rFonts w:ascii="Times New Roman" w:hAnsi="Times New Roman" w:cs="Times New Roman"/>
          <w:sz w:val="24"/>
          <w:szCs w:val="24"/>
        </w:rPr>
      </w:pPr>
    </w:p>
    <w:p w14:paraId="4DD8FBC6"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National Church Residences https://www.nationalchurchresidences.org/#/home</w:t>
      </w:r>
    </w:p>
    <w:p w14:paraId="183FAE41"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develops &amp; manages over 300 affordable, senior independent living communities and supportive housing for the formerly homeless in 25 states Puerto Rico</w:t>
      </w:r>
    </w:p>
    <w:p w14:paraId="5E0CA67D"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2335 North Bank Drive Columbus, OH 43220-5599</w:t>
      </w:r>
    </w:p>
    <w:p w14:paraId="265BF010"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Tel: (800) 388-2151 TDD: (614) 442-4390 Fax: (717) 591-6330</w:t>
      </w:r>
    </w:p>
    <w:p w14:paraId="301569CF" w14:textId="77777777" w:rsidR="006B147C" w:rsidRPr="002E6730" w:rsidRDefault="006B147C" w:rsidP="006B147C">
      <w:pPr>
        <w:spacing w:after="0" w:line="240" w:lineRule="auto"/>
        <w:rPr>
          <w:rFonts w:ascii="Times New Roman" w:hAnsi="Times New Roman" w:cs="Times New Roman"/>
          <w:sz w:val="24"/>
          <w:szCs w:val="24"/>
        </w:rPr>
      </w:pPr>
    </w:p>
    <w:p w14:paraId="1246FD8A" w14:textId="77777777" w:rsidR="006A0E82" w:rsidRDefault="006A0E82" w:rsidP="006B147C">
      <w:pPr>
        <w:spacing w:after="0" w:line="240" w:lineRule="auto"/>
        <w:rPr>
          <w:rFonts w:ascii="Times New Roman" w:hAnsi="Times New Roman" w:cs="Times New Roman"/>
          <w:sz w:val="24"/>
          <w:szCs w:val="24"/>
        </w:rPr>
      </w:pPr>
    </w:p>
    <w:p w14:paraId="4088F56D" w14:textId="7426DF0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National Housing Trust https://www.nationalhousingtrust.org/</w:t>
      </w:r>
    </w:p>
    <w:p w14:paraId="613C3E86"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purchases, preserves, and improves affordable housing across the country</w:t>
      </w:r>
    </w:p>
    <w:p w14:paraId="5F37720B"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1101 30th Street, NW Suite 100 A Washington, DC 20007 p. 202-333-8931</w:t>
      </w:r>
    </w:p>
    <w:p w14:paraId="6D1F0841"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kwhite@nhtinc.org</w:t>
      </w:r>
    </w:p>
    <w:p w14:paraId="5A8C93E8" w14:textId="77777777" w:rsidR="006B147C" w:rsidRPr="002E6730" w:rsidRDefault="006B147C" w:rsidP="006B147C">
      <w:pPr>
        <w:spacing w:after="0" w:line="240" w:lineRule="auto"/>
        <w:rPr>
          <w:rFonts w:ascii="Times New Roman" w:hAnsi="Times New Roman" w:cs="Times New Roman"/>
          <w:sz w:val="24"/>
          <w:szCs w:val="24"/>
        </w:rPr>
      </w:pPr>
    </w:p>
    <w:p w14:paraId="5E131381"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Preservation of Affordable Housing https://www.poah.org/ (Boston, Kansas City, Cincinnati) HQ 40 Court Street, Suite 700 Boston, MA 02108</w:t>
      </w:r>
    </w:p>
    <w:p w14:paraId="1CE02F1B"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617-830-5499 TEL 617-261-6661 FAX info@poah.org</w:t>
      </w:r>
    </w:p>
    <w:p w14:paraId="5F7BE038" w14:textId="77777777" w:rsidR="006B147C" w:rsidRPr="002E6730" w:rsidRDefault="006B147C" w:rsidP="006B147C">
      <w:pPr>
        <w:spacing w:after="0" w:line="240" w:lineRule="auto"/>
        <w:rPr>
          <w:rFonts w:ascii="Times New Roman" w:hAnsi="Times New Roman" w:cs="Times New Roman"/>
          <w:sz w:val="24"/>
          <w:szCs w:val="24"/>
        </w:rPr>
      </w:pPr>
    </w:p>
    <w:p w14:paraId="2E55B423"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Retirement Housing Foundation - https://www.rhf.org/</w:t>
      </w:r>
    </w:p>
    <w:p w14:paraId="28EC7CDB"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(United Church of Christ- all care levels; and housing for people with disabilities; all over the US) 911 N. Studebaker Road Long Beach, CA 90815</w:t>
      </w:r>
    </w:p>
    <w:p w14:paraId="137EA4BE"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 xml:space="preserve">Phone: 562-257-5100 TDD 1-800-545-1833 x359 </w:t>
      </w:r>
      <w:hyperlink r:id="rId11" w:history="1">
        <w:r w:rsidRPr="002E6730">
          <w:rPr>
            <w:rStyle w:val="Hyperlink"/>
            <w:rFonts w:ascii="Times New Roman" w:hAnsi="Times New Roman" w:cs="Times New Roman"/>
            <w:sz w:val="24"/>
            <w:szCs w:val="24"/>
          </w:rPr>
          <w:t>info@rhf.org</w:t>
        </w:r>
      </w:hyperlink>
    </w:p>
    <w:p w14:paraId="7C82D5ED" w14:textId="77777777" w:rsidR="006B147C" w:rsidRPr="002E6730" w:rsidRDefault="006B147C" w:rsidP="006B147C">
      <w:pPr>
        <w:spacing w:after="0" w:line="240" w:lineRule="auto"/>
        <w:rPr>
          <w:rFonts w:ascii="Times New Roman" w:hAnsi="Times New Roman" w:cs="Times New Roman"/>
          <w:sz w:val="24"/>
          <w:szCs w:val="24"/>
        </w:rPr>
      </w:pPr>
    </w:p>
    <w:p w14:paraId="4255DB2F"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 xml:space="preserve">The Community Builders - </w:t>
      </w:r>
      <w:hyperlink r:id="rId12" w:history="1">
        <w:r w:rsidRPr="002E6730">
          <w:rPr>
            <w:rStyle w:val="Hyperlink"/>
            <w:rFonts w:ascii="Times New Roman" w:hAnsi="Times New Roman" w:cs="Times New Roman"/>
            <w:sz w:val="24"/>
            <w:szCs w:val="24"/>
          </w:rPr>
          <w:t>http://www.tcbinc.org/</w:t>
        </w:r>
      </w:hyperlink>
    </w:p>
    <w:p w14:paraId="72C67E1A" w14:textId="77777777" w:rsidR="006B147C" w:rsidRPr="002E6730" w:rsidRDefault="006B147C" w:rsidP="006B147C">
      <w:pPr>
        <w:spacing w:after="0" w:line="240" w:lineRule="auto"/>
        <w:rPr>
          <w:rFonts w:ascii="Times New Roman" w:hAnsi="Times New Roman" w:cs="Times New Roman"/>
          <w:sz w:val="24"/>
          <w:szCs w:val="24"/>
        </w:rPr>
      </w:pPr>
    </w:p>
    <w:p w14:paraId="43E09817"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NE. Mid-West Mid-Atlantic Inc. NC, Urban, Suburban, mixed use, mixed income, senior &amp; family homes HQ and Mid Atlantic 1003 K Street NW, Suite 700 Washington, DC 20001 202-552-2500 rfossi@tcbinc.org</w:t>
      </w:r>
    </w:p>
    <w:p w14:paraId="1A3792E2" w14:textId="77777777" w:rsidR="006B147C" w:rsidRPr="002E6730" w:rsidRDefault="006B147C" w:rsidP="006B147C">
      <w:pPr>
        <w:spacing w:after="0" w:line="240" w:lineRule="auto"/>
        <w:rPr>
          <w:rFonts w:ascii="Times New Roman" w:hAnsi="Times New Roman" w:cs="Times New Roman"/>
          <w:sz w:val="24"/>
          <w:szCs w:val="24"/>
        </w:rPr>
      </w:pPr>
    </w:p>
    <w:p w14:paraId="610AAA7D"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The Evangelical Lutheran Good Samaritan Society https://www.good-sam.com/</w:t>
      </w:r>
    </w:p>
    <w:p w14:paraId="713B54B3" w14:textId="77777777" w:rsidR="006B147C" w:rsidRPr="002E6730" w:rsidRDefault="006B147C" w:rsidP="006B147C">
      <w:pPr>
        <w:spacing w:after="0" w:line="240" w:lineRule="auto"/>
        <w:rPr>
          <w:rFonts w:ascii="Times New Roman" w:hAnsi="Times New Roman" w:cs="Times New Roman"/>
          <w:sz w:val="24"/>
          <w:szCs w:val="24"/>
        </w:rPr>
      </w:pPr>
    </w:p>
    <w:p w14:paraId="0C2D4853"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Housing and care - Senior apartments and duplexes—all levels of care, all over US (Nashville TN is closest) 4800 W 57th St. Sioux Falls, SD 57108 p. 866-928-1365</w:t>
      </w:r>
    </w:p>
    <w:p w14:paraId="403C3DD7" w14:textId="77777777" w:rsidR="006B147C" w:rsidRPr="002E6730" w:rsidRDefault="006B147C" w:rsidP="006B147C">
      <w:pPr>
        <w:spacing w:after="0" w:line="240" w:lineRule="auto"/>
        <w:rPr>
          <w:rFonts w:ascii="Times New Roman" w:hAnsi="Times New Roman" w:cs="Times New Roman"/>
          <w:sz w:val="24"/>
          <w:szCs w:val="24"/>
        </w:rPr>
      </w:pPr>
    </w:p>
    <w:p w14:paraId="621D48F4"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National Minority Affordable Home Builders Coalition http://www.minorityhomebuilders.org/</w:t>
      </w:r>
    </w:p>
    <w:p w14:paraId="1884AF68"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Phone: (813) 391-4628 Email: vortega@fmcrc.org</w:t>
      </w:r>
    </w:p>
    <w:p w14:paraId="5BA61E45" w14:textId="77777777" w:rsidR="006B147C" w:rsidRPr="002E6730" w:rsidRDefault="006B147C" w:rsidP="006B147C">
      <w:pPr>
        <w:spacing w:after="0" w:line="240" w:lineRule="auto"/>
        <w:rPr>
          <w:rFonts w:ascii="Times New Roman" w:hAnsi="Times New Roman" w:cs="Times New Roman"/>
          <w:sz w:val="24"/>
          <w:szCs w:val="24"/>
        </w:rPr>
      </w:pPr>
    </w:p>
    <w:p w14:paraId="0EE41EB4" w14:textId="77777777" w:rsidR="006B147C" w:rsidRPr="002E6730" w:rsidRDefault="006B147C" w:rsidP="006B147C">
      <w:pPr>
        <w:spacing w:after="0" w:line="240" w:lineRule="auto"/>
        <w:rPr>
          <w:rFonts w:ascii="Times New Roman" w:hAnsi="Times New Roman" w:cs="Times New Roman"/>
          <w:b/>
          <w:bCs/>
          <w:sz w:val="28"/>
          <w:szCs w:val="28"/>
        </w:rPr>
      </w:pPr>
      <w:r w:rsidRPr="002E6730">
        <w:rPr>
          <w:rFonts w:ascii="Times New Roman" w:hAnsi="Times New Roman" w:cs="Times New Roman"/>
          <w:b/>
          <w:bCs/>
          <w:sz w:val="28"/>
          <w:szCs w:val="28"/>
        </w:rPr>
        <w:t>Financing Affordable Housing</w:t>
      </w:r>
    </w:p>
    <w:p w14:paraId="607A8680" w14:textId="77777777" w:rsidR="006B147C" w:rsidRPr="006A0E82" w:rsidRDefault="006B147C" w:rsidP="006B147C">
      <w:pPr>
        <w:spacing w:after="0" w:line="240" w:lineRule="auto"/>
        <w:rPr>
          <w:rFonts w:ascii="Times New Roman" w:hAnsi="Times New Roman" w:cs="Times New Roman"/>
          <w:sz w:val="12"/>
          <w:szCs w:val="12"/>
        </w:rPr>
      </w:pPr>
    </w:p>
    <w:p w14:paraId="63593D3B" w14:textId="402EC77D" w:rsidR="006A0E82" w:rsidRPr="006A0E82" w:rsidRDefault="006A0E82" w:rsidP="006A0E82">
      <w:pPr>
        <w:pStyle w:val="Heading1"/>
        <w:shd w:val="clear" w:color="auto" w:fill="FFFFFF"/>
        <w:spacing w:before="0" w:line="240" w:lineRule="auto"/>
        <w:textAlignment w:val="baseline"/>
        <w:rPr>
          <w:rFonts w:ascii="Times New Roman" w:eastAsia="Times New Roman" w:hAnsi="Times New Roman" w:cs="Times New Roman"/>
          <w:color w:val="auto"/>
          <w:kern w:val="36"/>
          <w:sz w:val="24"/>
          <w:szCs w:val="24"/>
        </w:rPr>
      </w:pPr>
      <w:r w:rsidRPr="006A0E82">
        <w:rPr>
          <w:rFonts w:ascii="Times New Roman" w:hAnsi="Times New Roman" w:cs="Times New Roman"/>
          <w:color w:val="auto"/>
          <w:sz w:val="24"/>
          <w:szCs w:val="24"/>
        </w:rPr>
        <w:t xml:space="preserve">Abello, O. </w:t>
      </w:r>
      <w:r w:rsidRPr="006A0E82">
        <w:rPr>
          <w:rFonts w:ascii="Times New Roman" w:eastAsia="Times New Roman" w:hAnsi="Times New Roman" w:cs="Times New Roman"/>
          <w:color w:val="auto"/>
          <w:kern w:val="36"/>
          <w:sz w:val="24"/>
          <w:szCs w:val="24"/>
        </w:rPr>
        <w:t>Bringing Community Power to the Mostly Hidden World of Donor-Advised Funds</w:t>
      </w:r>
      <w:r w:rsidRPr="006A0E82">
        <w:rPr>
          <w:rFonts w:ascii="Times New Roman" w:eastAsia="Times New Roman" w:hAnsi="Times New Roman" w:cs="Times New Roman"/>
          <w:color w:val="auto"/>
          <w:kern w:val="36"/>
          <w:sz w:val="24"/>
          <w:szCs w:val="24"/>
        </w:rPr>
        <w:t>.</w:t>
      </w:r>
    </w:p>
    <w:p w14:paraId="5DA7DEC0" w14:textId="48D2D8B8" w:rsidR="006A0E82" w:rsidRPr="006A0E82" w:rsidRDefault="006A0E82" w:rsidP="006A0E82">
      <w:pPr>
        <w:rPr>
          <w:rFonts w:ascii="Times New Roman" w:hAnsi="Times New Roman" w:cs="Times New Roman"/>
          <w:sz w:val="24"/>
          <w:szCs w:val="24"/>
        </w:rPr>
      </w:pPr>
      <w:r w:rsidRPr="006A0E82">
        <w:rPr>
          <w:rFonts w:ascii="Times New Roman" w:hAnsi="Times New Roman" w:cs="Times New Roman"/>
          <w:sz w:val="24"/>
          <w:szCs w:val="24"/>
        </w:rPr>
        <w:t>https://nextcity.org/urbanist-news/bringing-community-power-to-the-mostly-hidden-world-of-donor-advised-funds</w:t>
      </w:r>
    </w:p>
    <w:p w14:paraId="3E0A2686" w14:textId="718EF0C0" w:rsidR="006A0E82" w:rsidRDefault="006A0E82" w:rsidP="006B147C">
      <w:pPr>
        <w:spacing w:after="0" w:line="240" w:lineRule="auto"/>
        <w:rPr>
          <w:rFonts w:ascii="Times New Roman" w:hAnsi="Times New Roman" w:cs="Times New Roman"/>
          <w:b/>
          <w:bCs/>
          <w:sz w:val="24"/>
          <w:szCs w:val="24"/>
        </w:rPr>
      </w:pPr>
    </w:p>
    <w:p w14:paraId="5786D5A8" w14:textId="3D95FCA5" w:rsidR="006B147C" w:rsidRPr="002E6730" w:rsidRDefault="006B147C" w:rsidP="006B147C">
      <w:pPr>
        <w:spacing w:after="0" w:line="240" w:lineRule="auto"/>
        <w:rPr>
          <w:rFonts w:ascii="Times New Roman" w:hAnsi="Times New Roman" w:cs="Times New Roman"/>
          <w:b/>
          <w:bCs/>
          <w:sz w:val="24"/>
          <w:szCs w:val="24"/>
        </w:rPr>
      </w:pPr>
      <w:r w:rsidRPr="002E6730">
        <w:rPr>
          <w:rFonts w:ascii="Times New Roman" w:hAnsi="Times New Roman" w:cs="Times New Roman"/>
          <w:b/>
          <w:bCs/>
          <w:sz w:val="24"/>
          <w:szCs w:val="24"/>
        </w:rPr>
        <w:t xml:space="preserve">Breckenridge Capital Advisors – </w:t>
      </w:r>
      <w:r w:rsidRPr="002E6730">
        <w:rPr>
          <w:rFonts w:ascii="Times New Roman" w:hAnsi="Times New Roman" w:cs="Times New Roman"/>
          <w:sz w:val="24"/>
          <w:szCs w:val="24"/>
          <w:shd w:val="clear" w:color="auto" w:fill="FFFFFF"/>
        </w:rPr>
        <w:t xml:space="preserve">Sharpens ESG Focus on Affordable Housing Bonds- </w:t>
      </w:r>
      <w:r w:rsidRPr="002E6730">
        <w:rPr>
          <w:rFonts w:ascii="Times New Roman" w:hAnsi="Times New Roman" w:cs="Times New Roman"/>
          <w:sz w:val="24"/>
          <w:szCs w:val="24"/>
        </w:rPr>
        <w:t>https://www.breckinridge.com/insights/details/breckinridge-sharpens-esg-focus-on-affordable-housing-bonds/</w:t>
      </w:r>
    </w:p>
    <w:p w14:paraId="6ABF8338" w14:textId="77777777" w:rsidR="006B147C" w:rsidRPr="002E6730" w:rsidRDefault="006B147C" w:rsidP="006B147C">
      <w:pPr>
        <w:spacing w:after="0" w:line="240" w:lineRule="auto"/>
        <w:rPr>
          <w:rFonts w:ascii="Times New Roman" w:hAnsi="Times New Roman" w:cs="Times New Roman"/>
          <w:sz w:val="24"/>
          <w:szCs w:val="24"/>
        </w:rPr>
      </w:pPr>
    </w:p>
    <w:p w14:paraId="5019D87B" w14:textId="77777777" w:rsidR="006B147C" w:rsidRPr="002E6730" w:rsidRDefault="006B147C" w:rsidP="006B147C">
      <w:pPr>
        <w:shd w:val="clear" w:color="auto" w:fill="FFFFFF"/>
        <w:spacing w:after="0" w:line="240" w:lineRule="auto"/>
        <w:rPr>
          <w:rFonts w:ascii="Times New Roman" w:eastAsia="Times New Roman" w:hAnsi="Times New Roman" w:cs="Times New Roman"/>
          <w:color w:val="4D5156"/>
          <w:sz w:val="24"/>
          <w:szCs w:val="24"/>
        </w:rPr>
      </w:pPr>
      <w:r w:rsidRPr="002E6730">
        <w:rPr>
          <w:rFonts w:ascii="Times New Roman" w:eastAsia="Times New Roman" w:hAnsi="Times New Roman" w:cs="Times New Roman"/>
          <w:b/>
          <w:bCs/>
          <w:color w:val="4D5156"/>
          <w:sz w:val="24"/>
          <w:szCs w:val="24"/>
        </w:rPr>
        <w:t>The Community Reinvestment Act</w:t>
      </w:r>
      <w:r w:rsidRPr="002E6730">
        <w:rPr>
          <w:rFonts w:ascii="Times New Roman" w:eastAsia="Times New Roman" w:hAnsi="Times New Roman" w:cs="Times New Roman"/>
          <w:color w:val="4D5156"/>
          <w:sz w:val="24"/>
          <w:szCs w:val="24"/>
        </w:rPr>
        <w:t xml:space="preserve"> is a United States federal law designed to encourage commercial banks and savings associations to help meet the needs of borrowers in all segments of their communities, including low- and moderate-income neighborhoods—and banks are rated on their performance.</w:t>
      </w:r>
    </w:p>
    <w:p w14:paraId="0A92B80F" w14:textId="77777777" w:rsidR="006B147C" w:rsidRPr="002E6730" w:rsidRDefault="006B147C" w:rsidP="006B147C">
      <w:pPr>
        <w:shd w:val="clear" w:color="auto" w:fill="FFFFFF"/>
        <w:spacing w:after="0" w:line="240" w:lineRule="auto"/>
        <w:rPr>
          <w:rFonts w:ascii="Times New Roman" w:eastAsia="Times New Roman" w:hAnsi="Times New Roman" w:cs="Times New Roman"/>
          <w:color w:val="202124"/>
          <w:sz w:val="44"/>
          <w:szCs w:val="44"/>
        </w:rPr>
      </w:pPr>
      <w:r w:rsidRPr="002E6730">
        <w:rPr>
          <w:rFonts w:ascii="Times New Roman" w:eastAsia="Times New Roman" w:hAnsi="Times New Roman" w:cs="Times New Roman"/>
          <w:b/>
          <w:bCs/>
          <w:color w:val="4D5156"/>
          <w:sz w:val="24"/>
          <w:szCs w:val="24"/>
        </w:rPr>
        <w:t>Fact Sheet -</w:t>
      </w:r>
      <w:r w:rsidRPr="002E6730">
        <w:rPr>
          <w:rFonts w:ascii="Times New Roman" w:eastAsia="Times New Roman" w:hAnsi="Times New Roman" w:cs="Times New Roman"/>
          <w:color w:val="4D5156"/>
          <w:sz w:val="24"/>
          <w:szCs w:val="24"/>
        </w:rPr>
        <w:t xml:space="preserve"> https://www.occ.gov/publications-and-resources/publications/community-affairs/community-developments-fact-sheets/pub-fact-sheet-cra-reinvestment-act-mar-2014.pdf</w:t>
      </w:r>
    </w:p>
    <w:p w14:paraId="39ABD4F7"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b/>
          <w:bCs/>
          <w:sz w:val="24"/>
          <w:szCs w:val="24"/>
        </w:rPr>
        <w:t>CRA Bank Ratings Look Up</w:t>
      </w:r>
      <w:r w:rsidRPr="002E6730">
        <w:rPr>
          <w:rFonts w:ascii="Times New Roman" w:hAnsi="Times New Roman" w:cs="Times New Roman"/>
          <w:sz w:val="24"/>
          <w:szCs w:val="24"/>
        </w:rPr>
        <w:t xml:space="preserve"> - </w:t>
      </w:r>
      <w:hyperlink r:id="rId13" w:history="1">
        <w:r w:rsidRPr="002E6730">
          <w:rPr>
            <w:rStyle w:val="Hyperlink"/>
            <w:rFonts w:ascii="Times New Roman" w:hAnsi="Times New Roman" w:cs="Times New Roman"/>
            <w:sz w:val="24"/>
            <w:szCs w:val="24"/>
          </w:rPr>
          <w:t>https://www.ffiec.gov/craratings/</w:t>
        </w:r>
      </w:hyperlink>
    </w:p>
    <w:p w14:paraId="1015E671" w14:textId="77777777" w:rsidR="006B147C" w:rsidRPr="002E6730" w:rsidRDefault="006B147C" w:rsidP="006B147C">
      <w:pPr>
        <w:spacing w:after="0" w:line="240" w:lineRule="auto"/>
        <w:rPr>
          <w:rFonts w:ascii="Times New Roman" w:hAnsi="Times New Roman" w:cs="Times New Roman"/>
          <w:sz w:val="24"/>
          <w:szCs w:val="24"/>
        </w:rPr>
      </w:pPr>
    </w:p>
    <w:p w14:paraId="3336474E" w14:textId="77777777" w:rsidR="006B147C" w:rsidRPr="002E6730" w:rsidRDefault="006B147C" w:rsidP="006B147C">
      <w:pPr>
        <w:spacing w:after="0" w:line="240" w:lineRule="auto"/>
        <w:rPr>
          <w:rFonts w:ascii="Times New Roman" w:hAnsi="Times New Roman" w:cs="Times New Roman"/>
          <w:sz w:val="24"/>
          <w:szCs w:val="24"/>
        </w:rPr>
      </w:pPr>
      <w:r w:rsidRPr="002E6730">
        <w:rPr>
          <w:rFonts w:ascii="Times New Roman" w:hAnsi="Times New Roman" w:cs="Times New Roman"/>
          <w:b/>
          <w:bCs/>
          <w:sz w:val="24"/>
          <w:szCs w:val="24"/>
        </w:rPr>
        <w:t>Funding Collaborative for Affordable Housing Launched</w:t>
      </w:r>
      <w:r w:rsidRPr="002E6730">
        <w:rPr>
          <w:rFonts w:ascii="Times New Roman" w:hAnsi="Times New Roman" w:cs="Times New Roman"/>
          <w:sz w:val="24"/>
          <w:szCs w:val="24"/>
        </w:rPr>
        <w:t xml:space="preserve"> -</w:t>
      </w:r>
    </w:p>
    <w:p w14:paraId="445A5566" w14:textId="77777777" w:rsidR="006B147C" w:rsidRPr="002E6730" w:rsidRDefault="006A0E82" w:rsidP="006B147C">
      <w:pPr>
        <w:spacing w:after="0" w:line="240" w:lineRule="auto"/>
        <w:rPr>
          <w:rFonts w:ascii="Times New Roman" w:hAnsi="Times New Roman" w:cs="Times New Roman"/>
          <w:sz w:val="24"/>
          <w:szCs w:val="24"/>
        </w:rPr>
      </w:pPr>
      <w:hyperlink r:id="rId14" w:history="1">
        <w:r w:rsidR="006B147C" w:rsidRPr="002E6730">
          <w:rPr>
            <w:rStyle w:val="Hyperlink"/>
            <w:rFonts w:ascii="Times New Roman" w:hAnsi="Times New Roman" w:cs="Times New Roman"/>
            <w:sz w:val="24"/>
            <w:szCs w:val="24"/>
          </w:rPr>
          <w:t>https://philanthropynewsdigest.org/news/funding-collaborative-for-affordable-housing-launched</w:t>
        </w:r>
      </w:hyperlink>
    </w:p>
    <w:p w14:paraId="588B10A1" w14:textId="77777777" w:rsidR="006B147C" w:rsidRPr="002E6730" w:rsidRDefault="006B147C" w:rsidP="006B147C">
      <w:pPr>
        <w:spacing w:after="0" w:line="240" w:lineRule="auto"/>
        <w:rPr>
          <w:rFonts w:ascii="Times New Roman" w:hAnsi="Times New Roman" w:cs="Times New Roman"/>
          <w:sz w:val="24"/>
          <w:szCs w:val="24"/>
        </w:rPr>
      </w:pPr>
    </w:p>
    <w:p w14:paraId="6A09E3E0" w14:textId="77777777" w:rsidR="006B147C" w:rsidRPr="002E6730" w:rsidRDefault="006B147C" w:rsidP="006B147C">
      <w:pPr>
        <w:spacing w:after="75" w:line="240" w:lineRule="auto"/>
        <w:textAlignment w:val="baseline"/>
        <w:outlineLvl w:val="1"/>
        <w:rPr>
          <w:rFonts w:ascii="Times New Roman" w:eastAsia="Times New Roman" w:hAnsi="Times New Roman" w:cs="Times New Roman"/>
          <w:sz w:val="24"/>
          <w:szCs w:val="24"/>
        </w:rPr>
      </w:pPr>
      <w:r w:rsidRPr="002E6730">
        <w:rPr>
          <w:rFonts w:ascii="Times New Roman" w:eastAsia="Times New Roman" w:hAnsi="Times New Roman" w:cs="Times New Roman"/>
          <w:sz w:val="24"/>
          <w:szCs w:val="24"/>
        </w:rPr>
        <w:lastRenderedPageBreak/>
        <w:t xml:space="preserve">Jones, M. Sustainable Investing- </w:t>
      </w:r>
      <w:r w:rsidRPr="002E6730">
        <w:rPr>
          <w:rFonts w:ascii="Times New Roman" w:eastAsia="Times New Roman" w:hAnsi="Times New Roman" w:cs="Times New Roman"/>
          <w:kern w:val="36"/>
          <w:sz w:val="24"/>
          <w:szCs w:val="24"/>
          <w:bdr w:val="none" w:sz="0" w:space="0" w:color="auto" w:frame="1"/>
        </w:rPr>
        <w:t>Opinion: </w:t>
      </w:r>
      <w:r w:rsidRPr="002E6730">
        <w:rPr>
          <w:rFonts w:ascii="Times New Roman" w:eastAsia="Times New Roman" w:hAnsi="Times New Roman" w:cs="Times New Roman"/>
          <w:b/>
          <w:bCs/>
          <w:kern w:val="36"/>
          <w:sz w:val="24"/>
          <w:szCs w:val="24"/>
        </w:rPr>
        <w:t>How impact investing can create affordable housing</w:t>
      </w:r>
      <w:r w:rsidRPr="002E6730">
        <w:rPr>
          <w:rFonts w:ascii="Times New Roman" w:eastAsia="Times New Roman" w:hAnsi="Times New Roman" w:cs="Times New Roman"/>
          <w:sz w:val="24"/>
          <w:szCs w:val="24"/>
        </w:rPr>
        <w:t xml:space="preserve"> - </w:t>
      </w:r>
      <w:r w:rsidRPr="002E6730">
        <w:rPr>
          <w:rFonts w:ascii="Times New Roman" w:hAnsi="Times New Roman" w:cs="Times New Roman"/>
          <w:sz w:val="24"/>
          <w:szCs w:val="24"/>
        </w:rPr>
        <w:t>https://www.marketwatch.com/story/how-impact-investing-can-create-affordable-housing-2019-07-24</w:t>
      </w:r>
    </w:p>
    <w:p w14:paraId="1877FE17" w14:textId="77777777" w:rsidR="006B147C" w:rsidRPr="002E6730" w:rsidRDefault="006B147C" w:rsidP="006B147C">
      <w:pPr>
        <w:spacing w:after="0" w:line="240" w:lineRule="auto"/>
        <w:rPr>
          <w:rFonts w:ascii="Times New Roman" w:hAnsi="Times New Roman" w:cs="Times New Roman"/>
          <w:sz w:val="24"/>
          <w:szCs w:val="24"/>
        </w:rPr>
      </w:pPr>
    </w:p>
    <w:p w14:paraId="4E5B798B" w14:textId="77777777" w:rsidR="006B147C" w:rsidRPr="002E6730" w:rsidRDefault="006A0E82" w:rsidP="006B147C">
      <w:pPr>
        <w:spacing w:after="0" w:line="240" w:lineRule="auto"/>
        <w:rPr>
          <w:rFonts w:ascii="Times New Roman" w:eastAsia="Times New Roman" w:hAnsi="Times New Roman" w:cs="Times New Roman"/>
          <w:color w:val="000000" w:themeColor="text1"/>
          <w:sz w:val="24"/>
          <w:szCs w:val="24"/>
        </w:rPr>
      </w:pPr>
      <w:hyperlink r:id="rId15" w:history="1">
        <w:r w:rsidR="006B147C" w:rsidRPr="002E6730">
          <w:rPr>
            <w:rFonts w:ascii="Times New Roman" w:hAnsi="Times New Roman" w:cs="Times New Roman"/>
            <w:color w:val="000000" w:themeColor="text1"/>
            <w:sz w:val="24"/>
            <w:szCs w:val="24"/>
            <w:bdr w:val="none" w:sz="0" w:space="0" w:color="auto" w:frame="1"/>
            <w:shd w:val="clear" w:color="auto" w:fill="FFFFFF"/>
          </w:rPr>
          <w:t>Latimer-Nelligan, Ponsor, and Little</w:t>
        </w:r>
      </w:hyperlink>
      <w:r w:rsidR="006B147C" w:rsidRPr="002E6730">
        <w:rPr>
          <w:rFonts w:ascii="Times New Roman" w:hAnsi="Times New Roman" w:cs="Times New Roman"/>
          <w:color w:val="000000" w:themeColor="text1"/>
          <w:sz w:val="24"/>
          <w:szCs w:val="24"/>
        </w:rPr>
        <w:t xml:space="preserve">. </w:t>
      </w:r>
      <w:r w:rsidR="006B147C" w:rsidRPr="002E6730">
        <w:rPr>
          <w:rFonts w:ascii="Times New Roman" w:hAnsi="Times New Roman" w:cs="Times New Roman"/>
          <w:b/>
          <w:bCs/>
          <w:color w:val="000000" w:themeColor="text1"/>
          <w:sz w:val="24"/>
          <w:szCs w:val="24"/>
        </w:rPr>
        <w:t>Affordable Housing Finance</w:t>
      </w:r>
      <w:r w:rsidR="006B147C" w:rsidRPr="002E6730">
        <w:rPr>
          <w:rFonts w:ascii="Times New Roman" w:eastAsia="Times New Roman" w:hAnsi="Times New Roman" w:cs="Times New Roman"/>
          <w:b/>
          <w:bCs/>
          <w:color w:val="000000" w:themeColor="text1"/>
          <w:sz w:val="24"/>
          <w:szCs w:val="24"/>
        </w:rPr>
        <w:t>-</w:t>
      </w:r>
      <w:r w:rsidR="006B147C" w:rsidRPr="002E6730">
        <w:rPr>
          <w:rFonts w:ascii="Times New Roman" w:eastAsia="Times New Roman" w:hAnsi="Times New Roman" w:cs="Times New Roman"/>
          <w:b/>
          <w:bCs/>
          <w:color w:val="000000" w:themeColor="text1"/>
          <w:kern w:val="36"/>
          <w:sz w:val="24"/>
          <w:szCs w:val="24"/>
        </w:rPr>
        <w:t>Tackling the Affordable Housing Crisis</w:t>
      </w:r>
      <w:r w:rsidR="006B147C" w:rsidRPr="002E6730">
        <w:rPr>
          <w:rFonts w:ascii="Times New Roman" w:eastAsia="Times New Roman" w:hAnsi="Times New Roman" w:cs="Times New Roman"/>
          <w:color w:val="000000" w:themeColor="text1"/>
          <w:sz w:val="24"/>
          <w:szCs w:val="24"/>
        </w:rPr>
        <w:t>. New joint venture aims to raise $1 billion for affordable housing. https://www.housingfinance.com/finance/tackling-the-affordable-housing-crisis_o</w:t>
      </w:r>
    </w:p>
    <w:p w14:paraId="2652A463" w14:textId="7A28BC11" w:rsidR="006B147C" w:rsidRPr="002E6730" w:rsidRDefault="006B147C" w:rsidP="006B147C">
      <w:pPr>
        <w:spacing w:after="0" w:line="240" w:lineRule="auto"/>
        <w:rPr>
          <w:rFonts w:ascii="Times New Roman" w:hAnsi="Times New Roman" w:cs="Times New Roman"/>
          <w:sz w:val="24"/>
          <w:szCs w:val="24"/>
        </w:rPr>
      </w:pPr>
    </w:p>
    <w:p w14:paraId="2D2E41F7" w14:textId="77777777" w:rsidR="00065BFD" w:rsidRPr="002E6730" w:rsidRDefault="00DF79C6" w:rsidP="006B147C">
      <w:pPr>
        <w:spacing w:after="0" w:line="240" w:lineRule="auto"/>
        <w:rPr>
          <w:rFonts w:ascii="Times New Roman" w:hAnsi="Times New Roman" w:cs="Times New Roman"/>
          <w:b/>
          <w:bCs/>
          <w:color w:val="202124"/>
          <w:sz w:val="24"/>
          <w:szCs w:val="24"/>
          <w:shd w:val="clear" w:color="auto" w:fill="FFFFFF"/>
        </w:rPr>
      </w:pPr>
      <w:r w:rsidRPr="002E6730">
        <w:rPr>
          <w:rFonts w:ascii="Times New Roman" w:hAnsi="Times New Roman" w:cs="Times New Roman"/>
          <w:b/>
          <w:bCs/>
          <w:sz w:val="28"/>
          <w:szCs w:val="28"/>
        </w:rPr>
        <w:t>NC -</w:t>
      </w:r>
      <w:r w:rsidR="00D344B3" w:rsidRPr="002E6730">
        <w:rPr>
          <w:rFonts w:ascii="Times New Roman" w:hAnsi="Times New Roman" w:cs="Times New Roman"/>
          <w:b/>
          <w:bCs/>
          <w:sz w:val="28"/>
          <w:szCs w:val="28"/>
        </w:rPr>
        <w:t xml:space="preserve"> </w:t>
      </w:r>
      <w:r w:rsidR="00D344B3" w:rsidRPr="002E6730">
        <w:rPr>
          <w:rFonts w:ascii="Times New Roman" w:hAnsi="Times New Roman" w:cs="Times New Roman"/>
          <w:b/>
          <w:bCs/>
          <w:color w:val="202124"/>
          <w:sz w:val="28"/>
          <w:szCs w:val="28"/>
          <w:shd w:val="clear" w:color="auto" w:fill="FFFFFF"/>
        </w:rPr>
        <w:t>Community development financial institutions (CDFIs)</w:t>
      </w:r>
      <w:r w:rsidR="00065BFD" w:rsidRPr="002E6730">
        <w:rPr>
          <w:rFonts w:ascii="Times New Roman" w:hAnsi="Times New Roman" w:cs="Times New Roman"/>
          <w:b/>
          <w:bCs/>
          <w:color w:val="202124"/>
          <w:sz w:val="24"/>
          <w:szCs w:val="24"/>
          <w:shd w:val="clear" w:color="auto" w:fill="FFFFFF"/>
        </w:rPr>
        <w:t xml:space="preserve">- </w:t>
      </w:r>
    </w:p>
    <w:p w14:paraId="07C3CD98" w14:textId="1DAA6696" w:rsidR="00DF79C6" w:rsidRPr="003D727E" w:rsidRDefault="00D344B3" w:rsidP="006B147C">
      <w:pPr>
        <w:spacing w:after="0" w:line="240" w:lineRule="auto"/>
        <w:rPr>
          <w:rFonts w:ascii="Times New Roman" w:hAnsi="Times New Roman" w:cs="Times New Roman"/>
          <w:sz w:val="28"/>
          <w:szCs w:val="28"/>
        </w:rPr>
      </w:pPr>
      <w:r w:rsidRPr="003D727E">
        <w:rPr>
          <w:rFonts w:ascii="Times New Roman" w:hAnsi="Times New Roman" w:cs="Times New Roman"/>
          <w:color w:val="202124"/>
          <w:sz w:val="24"/>
          <w:szCs w:val="24"/>
          <w:shd w:val="clear" w:color="auto" w:fill="FFFFFF"/>
        </w:rPr>
        <w:t> private financial institutions that are 100% dedicated to delivering responsible, affordable lending to help low-income, low-wealth, and other disadvantaged people and communities join the economic mainstream.</w:t>
      </w:r>
    </w:p>
    <w:p w14:paraId="26B7C5F8" w14:textId="733290E3" w:rsidR="00DF79C6" w:rsidRPr="002E6730" w:rsidRDefault="00DF79C6" w:rsidP="006B147C">
      <w:pPr>
        <w:spacing w:after="0" w:line="240" w:lineRule="auto"/>
        <w:rPr>
          <w:rFonts w:ascii="Times New Roman" w:hAnsi="Times New Roman" w:cs="Times New Roman"/>
          <w:b/>
          <w:bCs/>
          <w:sz w:val="28"/>
          <w:szCs w:val="28"/>
        </w:rPr>
      </w:pPr>
    </w:p>
    <w:p w14:paraId="3CA80A85" w14:textId="022A552D" w:rsidR="00E85C52" w:rsidRPr="002E6730" w:rsidRDefault="00E85C52"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Business Expansion Funding Corporation</w:t>
      </w:r>
    </w:p>
    <w:p w14:paraId="69306EE2" w14:textId="77777777" w:rsidR="00E85C52" w:rsidRPr="00E85C52" w:rsidRDefault="00E85C52" w:rsidP="006A0E82">
      <w:pPr>
        <w:shd w:val="clear" w:color="auto" w:fill="FFFFFF"/>
        <w:spacing w:after="0" w:line="240" w:lineRule="auto"/>
        <w:textAlignment w:val="baseline"/>
        <w:rPr>
          <w:rFonts w:ascii="Times New Roman" w:eastAsia="Times New Roman" w:hAnsi="Times New Roman" w:cs="Times New Roman"/>
          <w:sz w:val="24"/>
          <w:szCs w:val="24"/>
        </w:rPr>
      </w:pPr>
      <w:r w:rsidRPr="00E85C52">
        <w:rPr>
          <w:rFonts w:ascii="Times New Roman" w:eastAsia="Times New Roman" w:hAnsi="Times New Roman" w:cs="Times New Roman"/>
          <w:sz w:val="24"/>
          <w:szCs w:val="24"/>
        </w:rPr>
        <w:t>5970 Fairview Road, Suite 218</w:t>
      </w:r>
    </w:p>
    <w:p w14:paraId="021AB8A9" w14:textId="77777777" w:rsidR="00E85C52" w:rsidRPr="00E85C52" w:rsidRDefault="00E85C52" w:rsidP="006A0E82">
      <w:pPr>
        <w:shd w:val="clear" w:color="auto" w:fill="FFFFFF"/>
        <w:spacing w:after="0" w:line="240" w:lineRule="auto"/>
        <w:textAlignment w:val="baseline"/>
        <w:rPr>
          <w:rFonts w:ascii="Times New Roman" w:eastAsia="Times New Roman" w:hAnsi="Times New Roman" w:cs="Times New Roman"/>
          <w:sz w:val="24"/>
          <w:szCs w:val="24"/>
        </w:rPr>
      </w:pPr>
      <w:r w:rsidRPr="00E85C52">
        <w:rPr>
          <w:rFonts w:ascii="Times New Roman" w:eastAsia="Times New Roman" w:hAnsi="Times New Roman" w:cs="Times New Roman"/>
          <w:sz w:val="24"/>
          <w:szCs w:val="24"/>
        </w:rPr>
        <w:t>Charlotte, NC 28210</w:t>
      </w:r>
    </w:p>
    <w:p w14:paraId="562AD5BA" w14:textId="77777777" w:rsidR="00E85C52" w:rsidRPr="00E85C52" w:rsidRDefault="00E85C52" w:rsidP="006A0E82">
      <w:pPr>
        <w:shd w:val="clear" w:color="auto" w:fill="FFFFFF"/>
        <w:spacing w:after="0" w:line="240" w:lineRule="auto"/>
        <w:textAlignment w:val="baseline"/>
        <w:rPr>
          <w:rFonts w:ascii="Times New Roman" w:eastAsia="Times New Roman" w:hAnsi="Times New Roman" w:cs="Times New Roman"/>
          <w:sz w:val="24"/>
          <w:szCs w:val="24"/>
        </w:rPr>
      </w:pPr>
      <w:r w:rsidRPr="00E85C52">
        <w:rPr>
          <w:rFonts w:ascii="Times New Roman" w:eastAsia="Times New Roman" w:hAnsi="Times New Roman" w:cs="Times New Roman"/>
          <w:sz w:val="24"/>
          <w:szCs w:val="24"/>
          <w:bdr w:val="none" w:sz="0" w:space="0" w:color="auto" w:frame="1"/>
        </w:rPr>
        <w:t>Website: </w:t>
      </w:r>
      <w:hyperlink r:id="rId16" w:tgtFrame="_blank" w:history="1">
        <w:r w:rsidRPr="00E85C52">
          <w:rPr>
            <w:rFonts w:ascii="Times New Roman" w:eastAsia="Times New Roman" w:hAnsi="Times New Roman" w:cs="Times New Roman"/>
            <w:sz w:val="24"/>
            <w:szCs w:val="24"/>
            <w:u w:val="single"/>
            <w:bdr w:val="none" w:sz="0" w:space="0" w:color="auto" w:frame="1"/>
          </w:rPr>
          <w:t>befcor.com</w:t>
        </w:r>
      </w:hyperlink>
    </w:p>
    <w:p w14:paraId="44563277" w14:textId="77777777" w:rsidR="00E85C52" w:rsidRPr="00E85C52" w:rsidRDefault="00E85C52" w:rsidP="006A0E82">
      <w:pPr>
        <w:shd w:val="clear" w:color="auto" w:fill="FFFFFF"/>
        <w:spacing w:after="0" w:line="240" w:lineRule="auto"/>
        <w:textAlignment w:val="baseline"/>
        <w:rPr>
          <w:rFonts w:ascii="Times New Roman" w:eastAsia="Times New Roman" w:hAnsi="Times New Roman" w:cs="Times New Roman"/>
          <w:sz w:val="24"/>
          <w:szCs w:val="24"/>
        </w:rPr>
      </w:pPr>
      <w:r w:rsidRPr="00E85C52">
        <w:rPr>
          <w:rFonts w:ascii="Times New Roman" w:eastAsia="Times New Roman" w:hAnsi="Times New Roman" w:cs="Times New Roman"/>
          <w:sz w:val="24"/>
          <w:szCs w:val="24"/>
          <w:bdr w:val="none" w:sz="0" w:space="0" w:color="auto" w:frame="1"/>
        </w:rPr>
        <w:t>Contact Person: </w:t>
      </w:r>
      <w:r w:rsidRPr="00E85C52">
        <w:rPr>
          <w:rFonts w:ascii="Times New Roman" w:eastAsia="Times New Roman" w:hAnsi="Times New Roman" w:cs="Times New Roman"/>
          <w:sz w:val="24"/>
          <w:szCs w:val="24"/>
        </w:rPr>
        <w:t>Elaine Fairman, Executive Director</w:t>
      </w:r>
    </w:p>
    <w:p w14:paraId="0ED767FA" w14:textId="385483EA" w:rsidR="00E85C52" w:rsidRPr="002E6730" w:rsidRDefault="00E85C52" w:rsidP="006A0E82">
      <w:pPr>
        <w:shd w:val="clear" w:color="auto" w:fill="FFFFFF"/>
        <w:spacing w:after="0" w:line="240" w:lineRule="auto"/>
        <w:textAlignment w:val="baseline"/>
        <w:rPr>
          <w:rFonts w:ascii="Times New Roman" w:eastAsia="Times New Roman" w:hAnsi="Times New Roman" w:cs="Times New Roman"/>
          <w:sz w:val="24"/>
          <w:szCs w:val="24"/>
        </w:rPr>
      </w:pPr>
      <w:r w:rsidRPr="00E85C52">
        <w:rPr>
          <w:rFonts w:ascii="Times New Roman" w:eastAsia="Times New Roman" w:hAnsi="Times New Roman" w:cs="Times New Roman"/>
          <w:sz w:val="24"/>
          <w:szCs w:val="24"/>
          <w:bdr w:val="none" w:sz="0" w:space="0" w:color="auto" w:frame="1"/>
        </w:rPr>
        <w:t>Contact Phone: </w:t>
      </w:r>
      <w:r w:rsidRPr="00E85C52">
        <w:rPr>
          <w:rFonts w:ascii="Times New Roman" w:eastAsia="Times New Roman" w:hAnsi="Times New Roman" w:cs="Times New Roman"/>
          <w:sz w:val="24"/>
          <w:szCs w:val="24"/>
        </w:rPr>
        <w:t>704.414.3001</w:t>
      </w:r>
    </w:p>
    <w:p w14:paraId="79B549EC" w14:textId="77777777" w:rsidR="00E85C52" w:rsidRPr="002E6730" w:rsidRDefault="00E85C52" w:rsidP="006A0E82">
      <w:pPr>
        <w:spacing w:after="0" w:line="240" w:lineRule="auto"/>
        <w:rPr>
          <w:rFonts w:ascii="Times New Roman" w:hAnsi="Times New Roman" w:cs="Times New Roman"/>
          <w:sz w:val="24"/>
          <w:szCs w:val="24"/>
        </w:rPr>
      </w:pPr>
    </w:p>
    <w:p w14:paraId="75ED447B" w14:textId="15A86EF4" w:rsidR="00DF79C6" w:rsidRPr="002E6730" w:rsidRDefault="00DF79C6"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Carolina Community Impact</w:t>
      </w:r>
    </w:p>
    <w:p w14:paraId="7A6AD2B0" w14:textId="77777777" w:rsidR="00DF79C6" w:rsidRPr="00DF79C6" w:rsidRDefault="00DF79C6" w:rsidP="006A0E82">
      <w:pPr>
        <w:shd w:val="clear" w:color="auto" w:fill="FFFFFF"/>
        <w:spacing w:after="0" w:line="240" w:lineRule="auto"/>
        <w:textAlignment w:val="baseline"/>
        <w:rPr>
          <w:rFonts w:ascii="Times New Roman" w:eastAsia="Times New Roman" w:hAnsi="Times New Roman" w:cs="Times New Roman"/>
          <w:sz w:val="24"/>
          <w:szCs w:val="24"/>
        </w:rPr>
      </w:pPr>
      <w:r w:rsidRPr="00DF79C6">
        <w:rPr>
          <w:rFonts w:ascii="Times New Roman" w:eastAsia="Times New Roman" w:hAnsi="Times New Roman" w:cs="Times New Roman"/>
          <w:sz w:val="24"/>
          <w:szCs w:val="24"/>
        </w:rPr>
        <w:t>3700 Barrett Drive</w:t>
      </w:r>
    </w:p>
    <w:p w14:paraId="6F21AFC2" w14:textId="77777777" w:rsidR="00DF79C6" w:rsidRPr="00DF79C6" w:rsidRDefault="00DF79C6" w:rsidP="006A0E82">
      <w:pPr>
        <w:shd w:val="clear" w:color="auto" w:fill="FFFFFF"/>
        <w:spacing w:after="0" w:line="240" w:lineRule="auto"/>
        <w:textAlignment w:val="baseline"/>
        <w:rPr>
          <w:rFonts w:ascii="Times New Roman" w:eastAsia="Times New Roman" w:hAnsi="Times New Roman" w:cs="Times New Roman"/>
          <w:sz w:val="24"/>
          <w:szCs w:val="24"/>
        </w:rPr>
      </w:pPr>
      <w:r w:rsidRPr="00DF79C6">
        <w:rPr>
          <w:rFonts w:ascii="Times New Roman" w:eastAsia="Times New Roman" w:hAnsi="Times New Roman" w:cs="Times New Roman"/>
          <w:sz w:val="24"/>
          <w:szCs w:val="24"/>
        </w:rPr>
        <w:t>Raleigh, NC 27609</w:t>
      </w:r>
    </w:p>
    <w:p w14:paraId="7A608F32" w14:textId="77777777" w:rsidR="00DF79C6" w:rsidRPr="00DF79C6" w:rsidRDefault="00DF79C6" w:rsidP="006A0E82">
      <w:pPr>
        <w:shd w:val="clear" w:color="auto" w:fill="FFFFFF"/>
        <w:spacing w:after="0" w:line="240" w:lineRule="auto"/>
        <w:textAlignment w:val="baseline"/>
        <w:rPr>
          <w:rFonts w:ascii="Times New Roman" w:eastAsia="Times New Roman" w:hAnsi="Times New Roman" w:cs="Times New Roman"/>
          <w:sz w:val="24"/>
          <w:szCs w:val="24"/>
        </w:rPr>
      </w:pPr>
      <w:r w:rsidRPr="00DF79C6">
        <w:rPr>
          <w:rFonts w:ascii="Times New Roman" w:eastAsia="Times New Roman" w:hAnsi="Times New Roman" w:cs="Times New Roman"/>
          <w:sz w:val="24"/>
          <w:szCs w:val="24"/>
          <w:bdr w:val="none" w:sz="0" w:space="0" w:color="auto" w:frame="1"/>
        </w:rPr>
        <w:t>Website: </w:t>
      </w:r>
      <w:hyperlink r:id="rId17" w:tgtFrame="_blank" w:history="1">
        <w:r w:rsidRPr="00DF79C6">
          <w:rPr>
            <w:rFonts w:ascii="Times New Roman" w:eastAsia="Times New Roman" w:hAnsi="Times New Roman" w:cs="Times New Roman"/>
            <w:sz w:val="24"/>
            <w:szCs w:val="24"/>
            <w:u w:val="single"/>
            <w:bdr w:val="none" w:sz="0" w:space="0" w:color="auto" w:frame="1"/>
          </w:rPr>
          <w:t>carolinacommunityimpact.org</w:t>
        </w:r>
      </w:hyperlink>
    </w:p>
    <w:p w14:paraId="65627CC1" w14:textId="77777777" w:rsidR="00DF79C6" w:rsidRPr="00DF79C6" w:rsidRDefault="00DF79C6" w:rsidP="006A0E82">
      <w:pPr>
        <w:shd w:val="clear" w:color="auto" w:fill="FFFFFF"/>
        <w:spacing w:after="0" w:line="240" w:lineRule="auto"/>
        <w:textAlignment w:val="baseline"/>
        <w:rPr>
          <w:rFonts w:ascii="Times New Roman" w:eastAsia="Times New Roman" w:hAnsi="Times New Roman" w:cs="Times New Roman"/>
          <w:sz w:val="24"/>
          <w:szCs w:val="24"/>
        </w:rPr>
      </w:pPr>
      <w:r w:rsidRPr="00DF79C6">
        <w:rPr>
          <w:rFonts w:ascii="Times New Roman" w:eastAsia="Times New Roman" w:hAnsi="Times New Roman" w:cs="Times New Roman"/>
          <w:sz w:val="24"/>
          <w:szCs w:val="24"/>
          <w:bdr w:val="none" w:sz="0" w:space="0" w:color="auto" w:frame="1"/>
        </w:rPr>
        <w:t>Contact Person: </w:t>
      </w:r>
      <w:r w:rsidRPr="00DF79C6">
        <w:rPr>
          <w:rFonts w:ascii="Times New Roman" w:eastAsia="Times New Roman" w:hAnsi="Times New Roman" w:cs="Times New Roman"/>
          <w:sz w:val="24"/>
          <w:szCs w:val="24"/>
        </w:rPr>
        <w:t>Scott Wolford, Director</w:t>
      </w:r>
    </w:p>
    <w:p w14:paraId="0E58E13E" w14:textId="77777777" w:rsidR="00DF79C6" w:rsidRPr="00DF79C6" w:rsidRDefault="00DF79C6" w:rsidP="006A0E82">
      <w:pPr>
        <w:shd w:val="clear" w:color="auto" w:fill="FFFFFF"/>
        <w:spacing w:after="0" w:line="240" w:lineRule="auto"/>
        <w:textAlignment w:val="baseline"/>
        <w:rPr>
          <w:rFonts w:ascii="Times New Roman" w:eastAsia="Times New Roman" w:hAnsi="Times New Roman" w:cs="Times New Roman"/>
          <w:sz w:val="24"/>
          <w:szCs w:val="24"/>
        </w:rPr>
      </w:pPr>
      <w:r w:rsidRPr="00DF79C6">
        <w:rPr>
          <w:rFonts w:ascii="Times New Roman" w:eastAsia="Times New Roman" w:hAnsi="Times New Roman" w:cs="Times New Roman"/>
          <w:sz w:val="24"/>
          <w:szCs w:val="24"/>
          <w:bdr w:val="none" w:sz="0" w:space="0" w:color="auto" w:frame="1"/>
        </w:rPr>
        <w:t>Contact Phone: </w:t>
      </w:r>
      <w:r w:rsidRPr="00DF79C6">
        <w:rPr>
          <w:rFonts w:ascii="Times New Roman" w:eastAsia="Times New Roman" w:hAnsi="Times New Roman" w:cs="Times New Roman"/>
          <w:sz w:val="24"/>
          <w:szCs w:val="24"/>
        </w:rPr>
        <w:t>919.861.5321</w:t>
      </w:r>
    </w:p>
    <w:p w14:paraId="6A0AB268" w14:textId="13736BBE" w:rsidR="00DF79C6" w:rsidRPr="002E6730" w:rsidRDefault="00DF79C6"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Carolina Small Business Investment Fund</w:t>
      </w:r>
    </w:p>
    <w:p w14:paraId="3848A606" w14:textId="77777777" w:rsidR="00DF79C6" w:rsidRPr="00DF79C6" w:rsidRDefault="00DF79C6" w:rsidP="006A0E82">
      <w:pPr>
        <w:shd w:val="clear" w:color="auto" w:fill="FFFFFF"/>
        <w:spacing w:after="0" w:line="240" w:lineRule="auto"/>
        <w:textAlignment w:val="baseline"/>
        <w:rPr>
          <w:rFonts w:ascii="Times New Roman" w:eastAsia="Times New Roman" w:hAnsi="Times New Roman" w:cs="Times New Roman"/>
          <w:sz w:val="24"/>
          <w:szCs w:val="24"/>
        </w:rPr>
      </w:pPr>
      <w:r w:rsidRPr="00DF79C6">
        <w:rPr>
          <w:rFonts w:ascii="Times New Roman" w:eastAsia="Times New Roman" w:hAnsi="Times New Roman" w:cs="Times New Roman"/>
          <w:sz w:val="24"/>
          <w:szCs w:val="24"/>
        </w:rPr>
        <w:t>3128 Highwoods Boulevard, Suite 170</w:t>
      </w:r>
    </w:p>
    <w:p w14:paraId="56160A32" w14:textId="77777777" w:rsidR="00DF79C6" w:rsidRPr="00DF79C6" w:rsidRDefault="00DF79C6" w:rsidP="006A0E82">
      <w:pPr>
        <w:shd w:val="clear" w:color="auto" w:fill="FFFFFF"/>
        <w:spacing w:after="0" w:line="240" w:lineRule="auto"/>
        <w:textAlignment w:val="baseline"/>
        <w:rPr>
          <w:rFonts w:ascii="Times New Roman" w:eastAsia="Times New Roman" w:hAnsi="Times New Roman" w:cs="Times New Roman"/>
          <w:sz w:val="24"/>
          <w:szCs w:val="24"/>
        </w:rPr>
      </w:pPr>
      <w:r w:rsidRPr="00DF79C6">
        <w:rPr>
          <w:rFonts w:ascii="Times New Roman" w:eastAsia="Times New Roman" w:hAnsi="Times New Roman" w:cs="Times New Roman"/>
          <w:sz w:val="24"/>
          <w:szCs w:val="24"/>
        </w:rPr>
        <w:t>Raleigh, NC 27604</w:t>
      </w:r>
    </w:p>
    <w:p w14:paraId="26920E16" w14:textId="77777777" w:rsidR="00DF79C6" w:rsidRPr="00DF79C6" w:rsidRDefault="00DF79C6" w:rsidP="006A0E82">
      <w:pPr>
        <w:shd w:val="clear" w:color="auto" w:fill="FFFFFF"/>
        <w:spacing w:after="0" w:line="240" w:lineRule="auto"/>
        <w:textAlignment w:val="baseline"/>
        <w:rPr>
          <w:rFonts w:ascii="Times New Roman" w:eastAsia="Times New Roman" w:hAnsi="Times New Roman" w:cs="Times New Roman"/>
          <w:sz w:val="24"/>
          <w:szCs w:val="24"/>
        </w:rPr>
      </w:pPr>
      <w:r w:rsidRPr="00DF79C6">
        <w:rPr>
          <w:rFonts w:ascii="Times New Roman" w:eastAsia="Times New Roman" w:hAnsi="Times New Roman" w:cs="Times New Roman"/>
          <w:sz w:val="24"/>
          <w:szCs w:val="24"/>
          <w:bdr w:val="none" w:sz="0" w:space="0" w:color="auto" w:frame="1"/>
        </w:rPr>
        <w:t>Website: </w:t>
      </w:r>
      <w:hyperlink r:id="rId18" w:tgtFrame="_blank" w:history="1">
        <w:r w:rsidRPr="00DF79C6">
          <w:rPr>
            <w:rFonts w:ascii="Times New Roman" w:eastAsia="Times New Roman" w:hAnsi="Times New Roman" w:cs="Times New Roman"/>
            <w:sz w:val="24"/>
            <w:szCs w:val="24"/>
            <w:u w:val="single"/>
            <w:bdr w:val="none" w:sz="0" w:space="0" w:color="auto" w:frame="1"/>
          </w:rPr>
          <w:t>carolinasmallbusiness.org</w:t>
        </w:r>
      </w:hyperlink>
    </w:p>
    <w:p w14:paraId="4C332760" w14:textId="77777777" w:rsidR="00DF79C6" w:rsidRPr="00DF79C6" w:rsidRDefault="00DF79C6" w:rsidP="006A0E82">
      <w:pPr>
        <w:shd w:val="clear" w:color="auto" w:fill="FFFFFF"/>
        <w:spacing w:after="0" w:line="240" w:lineRule="auto"/>
        <w:textAlignment w:val="baseline"/>
        <w:rPr>
          <w:rFonts w:ascii="Times New Roman" w:eastAsia="Times New Roman" w:hAnsi="Times New Roman" w:cs="Times New Roman"/>
          <w:sz w:val="24"/>
          <w:szCs w:val="24"/>
        </w:rPr>
      </w:pPr>
      <w:r w:rsidRPr="00DF79C6">
        <w:rPr>
          <w:rFonts w:ascii="Times New Roman" w:eastAsia="Times New Roman" w:hAnsi="Times New Roman" w:cs="Times New Roman"/>
          <w:sz w:val="24"/>
          <w:szCs w:val="24"/>
          <w:bdr w:val="none" w:sz="0" w:space="0" w:color="auto" w:frame="1"/>
        </w:rPr>
        <w:t>Contact Person: </w:t>
      </w:r>
      <w:r w:rsidRPr="00DF79C6">
        <w:rPr>
          <w:rFonts w:ascii="Times New Roman" w:eastAsia="Times New Roman" w:hAnsi="Times New Roman" w:cs="Times New Roman"/>
          <w:sz w:val="24"/>
          <w:szCs w:val="24"/>
        </w:rPr>
        <w:t>Mark Royster, VP, Chief Credit Officer</w:t>
      </w:r>
    </w:p>
    <w:p w14:paraId="617A6F5B" w14:textId="77777777" w:rsidR="00DF79C6" w:rsidRPr="00DF79C6" w:rsidRDefault="00DF79C6" w:rsidP="006A0E82">
      <w:pPr>
        <w:shd w:val="clear" w:color="auto" w:fill="FFFFFF"/>
        <w:spacing w:after="0" w:line="240" w:lineRule="auto"/>
        <w:textAlignment w:val="baseline"/>
        <w:rPr>
          <w:rFonts w:ascii="Times New Roman" w:eastAsia="Times New Roman" w:hAnsi="Times New Roman" w:cs="Times New Roman"/>
          <w:sz w:val="24"/>
          <w:szCs w:val="24"/>
        </w:rPr>
      </w:pPr>
      <w:r w:rsidRPr="00DF79C6">
        <w:rPr>
          <w:rFonts w:ascii="Times New Roman" w:eastAsia="Times New Roman" w:hAnsi="Times New Roman" w:cs="Times New Roman"/>
          <w:sz w:val="24"/>
          <w:szCs w:val="24"/>
          <w:bdr w:val="none" w:sz="0" w:space="0" w:color="auto" w:frame="1"/>
        </w:rPr>
        <w:t>Contact Phone: </w:t>
      </w:r>
      <w:r w:rsidRPr="00DF79C6">
        <w:rPr>
          <w:rFonts w:ascii="Times New Roman" w:eastAsia="Times New Roman" w:hAnsi="Times New Roman" w:cs="Times New Roman"/>
          <w:sz w:val="24"/>
          <w:szCs w:val="24"/>
        </w:rPr>
        <w:t>919.803.1437</w:t>
      </w:r>
    </w:p>
    <w:p w14:paraId="31A6F752" w14:textId="6D6ACD51" w:rsidR="00DF79C6" w:rsidRPr="002E6730" w:rsidRDefault="00DF79C6" w:rsidP="006A0E82">
      <w:pPr>
        <w:spacing w:after="0" w:line="240" w:lineRule="auto"/>
        <w:rPr>
          <w:rFonts w:ascii="Times New Roman" w:hAnsi="Times New Roman" w:cs="Times New Roman"/>
          <w:sz w:val="24"/>
          <w:szCs w:val="24"/>
        </w:rPr>
      </w:pPr>
    </w:p>
    <w:p w14:paraId="1D5AF8D1" w14:textId="409E0728" w:rsidR="00065BFD" w:rsidRPr="002E6730" w:rsidRDefault="00E448A2"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Institute Capital</w:t>
      </w:r>
      <w:r w:rsidR="00065BFD" w:rsidRPr="002E6730">
        <w:rPr>
          <w:rFonts w:ascii="Times New Roman" w:hAnsi="Times New Roman" w:cs="Times New Roman"/>
          <w:sz w:val="24"/>
          <w:szCs w:val="24"/>
        </w:rPr>
        <w:t xml:space="preserve"> - </w:t>
      </w:r>
      <w:hyperlink r:id="rId19" w:tgtFrame="_blank" w:history="1">
        <w:r w:rsidR="00065BFD" w:rsidRPr="00E448A2">
          <w:rPr>
            <w:rFonts w:ascii="Times New Roman" w:eastAsia="Times New Roman" w:hAnsi="Times New Roman" w:cs="Times New Roman"/>
            <w:sz w:val="24"/>
            <w:szCs w:val="24"/>
            <w:u w:val="single"/>
            <w:bdr w:val="none" w:sz="0" w:space="0" w:color="auto" w:frame="1"/>
          </w:rPr>
          <w:t>theinstitutenc.orgicap</w:t>
        </w:r>
      </w:hyperlink>
    </w:p>
    <w:p w14:paraId="21CD600F" w14:textId="66747936" w:rsidR="00E448A2" w:rsidRPr="00E448A2" w:rsidRDefault="00E448A2" w:rsidP="006A0E82">
      <w:pPr>
        <w:spacing w:after="0" w:line="240" w:lineRule="auto"/>
        <w:rPr>
          <w:rFonts w:ascii="Times New Roman" w:hAnsi="Times New Roman" w:cs="Times New Roman"/>
          <w:sz w:val="24"/>
          <w:szCs w:val="24"/>
        </w:rPr>
      </w:pPr>
      <w:r w:rsidRPr="00E448A2">
        <w:rPr>
          <w:rFonts w:ascii="Times New Roman" w:eastAsia="Times New Roman" w:hAnsi="Times New Roman" w:cs="Times New Roman"/>
          <w:sz w:val="24"/>
          <w:szCs w:val="24"/>
        </w:rPr>
        <w:t>114 West Parrish Street</w:t>
      </w:r>
    </w:p>
    <w:p w14:paraId="5EEAD133" w14:textId="77777777" w:rsidR="00E448A2" w:rsidRPr="00E448A2" w:rsidRDefault="00E448A2" w:rsidP="006A0E82">
      <w:pPr>
        <w:shd w:val="clear" w:color="auto" w:fill="FFFFFF"/>
        <w:spacing w:after="0" w:line="240" w:lineRule="auto"/>
        <w:textAlignment w:val="baseline"/>
        <w:rPr>
          <w:rFonts w:ascii="Times New Roman" w:eastAsia="Times New Roman" w:hAnsi="Times New Roman" w:cs="Times New Roman"/>
          <w:sz w:val="24"/>
          <w:szCs w:val="24"/>
        </w:rPr>
      </w:pPr>
      <w:r w:rsidRPr="00E448A2">
        <w:rPr>
          <w:rFonts w:ascii="Times New Roman" w:eastAsia="Times New Roman" w:hAnsi="Times New Roman" w:cs="Times New Roman"/>
          <w:sz w:val="24"/>
          <w:szCs w:val="24"/>
        </w:rPr>
        <w:t>Durham, NC 27701</w:t>
      </w:r>
    </w:p>
    <w:p w14:paraId="516C9E78" w14:textId="77777777" w:rsidR="00E448A2" w:rsidRPr="00E448A2" w:rsidRDefault="00E448A2" w:rsidP="006A0E82">
      <w:pPr>
        <w:shd w:val="clear" w:color="auto" w:fill="FFFFFF"/>
        <w:spacing w:after="0" w:line="240" w:lineRule="auto"/>
        <w:textAlignment w:val="baseline"/>
        <w:rPr>
          <w:rFonts w:ascii="Times New Roman" w:eastAsia="Times New Roman" w:hAnsi="Times New Roman" w:cs="Times New Roman"/>
          <w:sz w:val="24"/>
          <w:szCs w:val="24"/>
        </w:rPr>
      </w:pPr>
      <w:r w:rsidRPr="00E448A2">
        <w:rPr>
          <w:rFonts w:ascii="Times New Roman" w:eastAsia="Times New Roman" w:hAnsi="Times New Roman" w:cs="Times New Roman"/>
          <w:sz w:val="24"/>
          <w:szCs w:val="24"/>
          <w:bdr w:val="none" w:sz="0" w:space="0" w:color="auto" w:frame="1"/>
        </w:rPr>
        <w:t>Contact Person: </w:t>
      </w:r>
      <w:r w:rsidRPr="00E448A2">
        <w:rPr>
          <w:rFonts w:ascii="Times New Roman" w:eastAsia="Times New Roman" w:hAnsi="Times New Roman" w:cs="Times New Roman"/>
          <w:sz w:val="24"/>
          <w:szCs w:val="24"/>
        </w:rPr>
        <w:t>Roberta McCullough, Senior Vice President of Operations, ICAP</w:t>
      </w:r>
    </w:p>
    <w:p w14:paraId="4F084DB7" w14:textId="77777777" w:rsidR="00E448A2" w:rsidRPr="00E448A2" w:rsidRDefault="00E448A2" w:rsidP="006A0E82">
      <w:pPr>
        <w:shd w:val="clear" w:color="auto" w:fill="FFFFFF"/>
        <w:spacing w:after="0" w:line="240" w:lineRule="auto"/>
        <w:textAlignment w:val="baseline"/>
        <w:rPr>
          <w:rFonts w:ascii="Times New Roman" w:eastAsia="Times New Roman" w:hAnsi="Times New Roman" w:cs="Times New Roman"/>
          <w:sz w:val="24"/>
          <w:szCs w:val="24"/>
        </w:rPr>
      </w:pPr>
      <w:r w:rsidRPr="00E448A2">
        <w:rPr>
          <w:rFonts w:ascii="Times New Roman" w:eastAsia="Times New Roman" w:hAnsi="Times New Roman" w:cs="Times New Roman"/>
          <w:sz w:val="24"/>
          <w:szCs w:val="24"/>
          <w:bdr w:val="none" w:sz="0" w:space="0" w:color="auto" w:frame="1"/>
        </w:rPr>
        <w:t>Contact Phone: </w:t>
      </w:r>
      <w:r w:rsidRPr="00E448A2">
        <w:rPr>
          <w:rFonts w:ascii="Times New Roman" w:eastAsia="Times New Roman" w:hAnsi="Times New Roman" w:cs="Times New Roman"/>
          <w:sz w:val="24"/>
          <w:szCs w:val="24"/>
        </w:rPr>
        <w:t>919.956.2320</w:t>
      </w:r>
    </w:p>
    <w:p w14:paraId="21F11092" w14:textId="38158543" w:rsidR="00E448A2" w:rsidRPr="002E6730" w:rsidRDefault="00E448A2" w:rsidP="006A0E82">
      <w:pPr>
        <w:spacing w:after="0" w:line="240" w:lineRule="auto"/>
        <w:rPr>
          <w:rFonts w:ascii="Times New Roman" w:hAnsi="Times New Roman" w:cs="Times New Roman"/>
          <w:sz w:val="24"/>
          <w:szCs w:val="24"/>
        </w:rPr>
      </w:pPr>
    </w:p>
    <w:p w14:paraId="6B619AF4" w14:textId="4E8788F5" w:rsidR="00065BFD" w:rsidRPr="00A32989" w:rsidRDefault="00A32989" w:rsidP="006A0E82">
      <w:pPr>
        <w:shd w:val="clear" w:color="auto" w:fill="FFFFFF"/>
        <w:spacing w:after="0" w:line="240" w:lineRule="auto"/>
        <w:textAlignment w:val="baseline"/>
        <w:rPr>
          <w:rFonts w:ascii="Times New Roman" w:eastAsia="Times New Roman" w:hAnsi="Times New Roman" w:cs="Times New Roman"/>
          <w:sz w:val="24"/>
          <w:szCs w:val="24"/>
        </w:rPr>
      </w:pPr>
      <w:r w:rsidRPr="002E6730">
        <w:rPr>
          <w:rFonts w:ascii="Times New Roman" w:hAnsi="Times New Roman" w:cs="Times New Roman"/>
          <w:sz w:val="24"/>
          <w:szCs w:val="24"/>
        </w:rPr>
        <w:t xml:space="preserve">Latino Community Credit Union </w:t>
      </w:r>
      <w:r w:rsidR="00065BFD" w:rsidRPr="002E6730">
        <w:rPr>
          <w:rFonts w:ascii="Times New Roman" w:hAnsi="Times New Roman" w:cs="Times New Roman"/>
          <w:sz w:val="24"/>
          <w:szCs w:val="24"/>
        </w:rPr>
        <w:t xml:space="preserve">- </w:t>
      </w:r>
      <w:hyperlink r:id="rId20" w:tgtFrame="_blank" w:history="1">
        <w:r w:rsidR="00065BFD" w:rsidRPr="00A32989">
          <w:rPr>
            <w:rFonts w:ascii="Times New Roman" w:eastAsia="Times New Roman" w:hAnsi="Times New Roman" w:cs="Times New Roman"/>
            <w:sz w:val="24"/>
            <w:szCs w:val="24"/>
            <w:u w:val="single"/>
            <w:bdr w:val="none" w:sz="0" w:space="0" w:color="auto" w:frame="1"/>
          </w:rPr>
          <w:t>latinoccu.org</w:t>
        </w:r>
      </w:hyperlink>
    </w:p>
    <w:p w14:paraId="53238313" w14:textId="77777777" w:rsidR="00A32989" w:rsidRPr="00A32989" w:rsidRDefault="00A32989" w:rsidP="006A0E82">
      <w:pPr>
        <w:shd w:val="clear" w:color="auto" w:fill="FFFFFF"/>
        <w:spacing w:after="0" w:line="240" w:lineRule="auto"/>
        <w:textAlignment w:val="baseline"/>
        <w:rPr>
          <w:rFonts w:ascii="Times New Roman" w:eastAsia="Times New Roman" w:hAnsi="Times New Roman" w:cs="Times New Roman"/>
          <w:sz w:val="24"/>
          <w:szCs w:val="24"/>
        </w:rPr>
      </w:pPr>
      <w:r w:rsidRPr="00A32989">
        <w:rPr>
          <w:rFonts w:ascii="Times New Roman" w:eastAsia="Times New Roman" w:hAnsi="Times New Roman" w:cs="Times New Roman"/>
          <w:sz w:val="24"/>
          <w:szCs w:val="24"/>
        </w:rPr>
        <w:t>P.O. Box 25360</w:t>
      </w:r>
    </w:p>
    <w:p w14:paraId="14684147" w14:textId="77777777" w:rsidR="00A32989" w:rsidRPr="00A32989" w:rsidRDefault="00A32989" w:rsidP="006A0E82">
      <w:pPr>
        <w:shd w:val="clear" w:color="auto" w:fill="FFFFFF"/>
        <w:spacing w:after="0" w:line="240" w:lineRule="auto"/>
        <w:textAlignment w:val="baseline"/>
        <w:rPr>
          <w:rFonts w:ascii="Times New Roman" w:eastAsia="Times New Roman" w:hAnsi="Times New Roman" w:cs="Times New Roman"/>
          <w:sz w:val="24"/>
          <w:szCs w:val="24"/>
        </w:rPr>
      </w:pPr>
      <w:r w:rsidRPr="00A32989">
        <w:rPr>
          <w:rFonts w:ascii="Times New Roman" w:eastAsia="Times New Roman" w:hAnsi="Times New Roman" w:cs="Times New Roman"/>
          <w:sz w:val="24"/>
          <w:szCs w:val="24"/>
        </w:rPr>
        <w:t>Durham, NC 27702</w:t>
      </w:r>
    </w:p>
    <w:p w14:paraId="67D4FB68" w14:textId="77777777" w:rsidR="00A32989" w:rsidRPr="00A32989" w:rsidRDefault="00A32989" w:rsidP="006A0E82">
      <w:pPr>
        <w:shd w:val="clear" w:color="auto" w:fill="FFFFFF"/>
        <w:spacing w:after="0" w:line="240" w:lineRule="auto"/>
        <w:textAlignment w:val="baseline"/>
        <w:rPr>
          <w:rFonts w:ascii="Times New Roman" w:eastAsia="Times New Roman" w:hAnsi="Times New Roman" w:cs="Times New Roman"/>
          <w:sz w:val="24"/>
          <w:szCs w:val="24"/>
        </w:rPr>
      </w:pPr>
      <w:r w:rsidRPr="00A32989">
        <w:rPr>
          <w:rFonts w:ascii="Times New Roman" w:eastAsia="Times New Roman" w:hAnsi="Times New Roman" w:cs="Times New Roman"/>
          <w:sz w:val="24"/>
          <w:szCs w:val="24"/>
          <w:bdr w:val="none" w:sz="0" w:space="0" w:color="auto" w:frame="1"/>
        </w:rPr>
        <w:t>Contact Person: </w:t>
      </w:r>
      <w:r w:rsidRPr="00A32989">
        <w:rPr>
          <w:rFonts w:ascii="Times New Roman" w:eastAsia="Times New Roman" w:hAnsi="Times New Roman" w:cs="Times New Roman"/>
          <w:sz w:val="24"/>
          <w:szCs w:val="24"/>
        </w:rPr>
        <w:t>Luis Pastor, CEO &amp; President</w:t>
      </w:r>
    </w:p>
    <w:p w14:paraId="70BDB565" w14:textId="77777777" w:rsidR="00A32989" w:rsidRPr="00A32989" w:rsidRDefault="00A32989" w:rsidP="006A0E82">
      <w:pPr>
        <w:shd w:val="clear" w:color="auto" w:fill="FFFFFF"/>
        <w:spacing w:after="0" w:line="240" w:lineRule="auto"/>
        <w:textAlignment w:val="baseline"/>
        <w:rPr>
          <w:rFonts w:ascii="Times New Roman" w:eastAsia="Times New Roman" w:hAnsi="Times New Roman" w:cs="Times New Roman"/>
          <w:sz w:val="24"/>
          <w:szCs w:val="24"/>
        </w:rPr>
      </w:pPr>
      <w:r w:rsidRPr="00A32989">
        <w:rPr>
          <w:rFonts w:ascii="Times New Roman" w:eastAsia="Times New Roman" w:hAnsi="Times New Roman" w:cs="Times New Roman"/>
          <w:sz w:val="24"/>
          <w:szCs w:val="24"/>
          <w:bdr w:val="none" w:sz="0" w:space="0" w:color="auto" w:frame="1"/>
        </w:rPr>
        <w:t>Contact Phone: </w:t>
      </w:r>
      <w:r w:rsidRPr="00A32989">
        <w:rPr>
          <w:rFonts w:ascii="Times New Roman" w:eastAsia="Times New Roman" w:hAnsi="Times New Roman" w:cs="Times New Roman"/>
          <w:sz w:val="24"/>
          <w:szCs w:val="24"/>
        </w:rPr>
        <w:t>919.595.1800</w:t>
      </w:r>
    </w:p>
    <w:p w14:paraId="505F39DB" w14:textId="2CCC1960" w:rsidR="00A32989" w:rsidRPr="002E6730" w:rsidRDefault="00A32989" w:rsidP="006A0E82">
      <w:pPr>
        <w:spacing w:after="0" w:line="240" w:lineRule="auto"/>
        <w:rPr>
          <w:rFonts w:ascii="Times New Roman" w:hAnsi="Times New Roman" w:cs="Times New Roman"/>
          <w:b/>
          <w:bCs/>
          <w:sz w:val="24"/>
          <w:szCs w:val="24"/>
        </w:rPr>
      </w:pPr>
    </w:p>
    <w:p w14:paraId="2CF63744" w14:textId="6B62436F" w:rsidR="009C4447" w:rsidRPr="002E6730" w:rsidRDefault="009C4447"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Self Help Credit Union</w:t>
      </w:r>
      <w:r w:rsidR="00065BFD" w:rsidRPr="002E6730">
        <w:rPr>
          <w:rFonts w:ascii="Times New Roman" w:hAnsi="Times New Roman" w:cs="Times New Roman"/>
          <w:sz w:val="24"/>
          <w:szCs w:val="24"/>
        </w:rPr>
        <w:t xml:space="preserve"> - </w:t>
      </w:r>
      <w:hyperlink r:id="rId21" w:tgtFrame="_blank" w:history="1">
        <w:r w:rsidR="00065BFD" w:rsidRPr="009C4447">
          <w:rPr>
            <w:rFonts w:ascii="Times New Roman" w:eastAsia="Times New Roman" w:hAnsi="Times New Roman" w:cs="Times New Roman"/>
            <w:sz w:val="24"/>
            <w:szCs w:val="24"/>
            <w:u w:val="single"/>
            <w:bdr w:val="none" w:sz="0" w:space="0" w:color="auto" w:frame="1"/>
          </w:rPr>
          <w:t>self-help.org</w:t>
        </w:r>
      </w:hyperlink>
    </w:p>
    <w:p w14:paraId="1CA3536F" w14:textId="77777777" w:rsidR="009C4447" w:rsidRPr="009C4447" w:rsidRDefault="009C4447" w:rsidP="006A0E82">
      <w:pPr>
        <w:shd w:val="clear" w:color="auto" w:fill="FFFFFF"/>
        <w:spacing w:after="0" w:line="240" w:lineRule="auto"/>
        <w:textAlignment w:val="baseline"/>
        <w:rPr>
          <w:rFonts w:ascii="Times New Roman" w:eastAsia="Times New Roman" w:hAnsi="Times New Roman" w:cs="Times New Roman"/>
          <w:sz w:val="24"/>
          <w:szCs w:val="24"/>
        </w:rPr>
      </w:pPr>
      <w:r w:rsidRPr="009C4447">
        <w:rPr>
          <w:rFonts w:ascii="Times New Roman" w:eastAsia="Times New Roman" w:hAnsi="Times New Roman" w:cs="Times New Roman"/>
          <w:sz w:val="24"/>
          <w:szCs w:val="24"/>
        </w:rPr>
        <w:t>301 West Main Street</w:t>
      </w:r>
    </w:p>
    <w:p w14:paraId="40C4977A" w14:textId="77777777" w:rsidR="009C4447" w:rsidRPr="009C4447" w:rsidRDefault="009C4447" w:rsidP="006A0E82">
      <w:pPr>
        <w:shd w:val="clear" w:color="auto" w:fill="FFFFFF"/>
        <w:spacing w:after="0" w:line="240" w:lineRule="auto"/>
        <w:textAlignment w:val="baseline"/>
        <w:rPr>
          <w:rFonts w:ascii="Times New Roman" w:eastAsia="Times New Roman" w:hAnsi="Times New Roman" w:cs="Times New Roman"/>
          <w:sz w:val="24"/>
          <w:szCs w:val="24"/>
        </w:rPr>
      </w:pPr>
      <w:r w:rsidRPr="009C4447">
        <w:rPr>
          <w:rFonts w:ascii="Times New Roman" w:eastAsia="Times New Roman" w:hAnsi="Times New Roman" w:cs="Times New Roman"/>
          <w:sz w:val="24"/>
          <w:szCs w:val="24"/>
        </w:rPr>
        <w:t>Durham, NC 27701</w:t>
      </w:r>
    </w:p>
    <w:p w14:paraId="70F53786" w14:textId="77777777" w:rsidR="006A0E82" w:rsidRDefault="006A0E82" w:rsidP="006A0E82">
      <w:pPr>
        <w:shd w:val="clear" w:color="auto" w:fill="FFFFFF"/>
        <w:spacing w:after="0" w:line="240" w:lineRule="auto"/>
        <w:ind w:right="-720"/>
        <w:textAlignment w:val="baseline"/>
        <w:rPr>
          <w:rFonts w:ascii="Times New Roman" w:eastAsia="Times New Roman" w:hAnsi="Times New Roman" w:cs="Times New Roman"/>
          <w:sz w:val="24"/>
          <w:szCs w:val="24"/>
        </w:rPr>
      </w:pPr>
    </w:p>
    <w:p w14:paraId="1FBEC056" w14:textId="77777777" w:rsidR="006A0E82" w:rsidRDefault="006A0E82" w:rsidP="006A0E82">
      <w:pPr>
        <w:shd w:val="clear" w:color="auto" w:fill="FFFFFF"/>
        <w:spacing w:after="0" w:line="240" w:lineRule="auto"/>
        <w:ind w:right="-720"/>
        <w:textAlignment w:val="baseline"/>
        <w:rPr>
          <w:rFonts w:ascii="Times New Roman" w:eastAsia="Times New Roman" w:hAnsi="Times New Roman" w:cs="Times New Roman"/>
          <w:sz w:val="24"/>
          <w:szCs w:val="24"/>
        </w:rPr>
      </w:pPr>
    </w:p>
    <w:p w14:paraId="38388B58" w14:textId="0A5FFECD" w:rsidR="00065BFD" w:rsidRPr="002E6730" w:rsidRDefault="009C4447" w:rsidP="006A0E82">
      <w:pPr>
        <w:shd w:val="clear" w:color="auto" w:fill="FFFFFF"/>
        <w:spacing w:after="0" w:line="240" w:lineRule="auto"/>
        <w:ind w:right="-720"/>
        <w:textAlignment w:val="baseline"/>
        <w:rPr>
          <w:rFonts w:ascii="Times New Roman" w:eastAsia="Times New Roman" w:hAnsi="Times New Roman" w:cs="Times New Roman"/>
        </w:rPr>
      </w:pPr>
      <w:r w:rsidRPr="002E6730">
        <w:rPr>
          <w:rFonts w:ascii="Times New Roman" w:eastAsia="Times New Roman" w:hAnsi="Times New Roman" w:cs="Times New Roman"/>
          <w:sz w:val="24"/>
          <w:szCs w:val="24"/>
        </w:rPr>
        <w:lastRenderedPageBreak/>
        <w:t>Self Help Capital Ventures Fund</w:t>
      </w:r>
      <w:r w:rsidR="00065BFD" w:rsidRPr="002E6730">
        <w:rPr>
          <w:rFonts w:ascii="Times New Roman" w:eastAsia="Times New Roman" w:hAnsi="Times New Roman" w:cs="Times New Roman"/>
          <w:sz w:val="24"/>
          <w:szCs w:val="24"/>
        </w:rPr>
        <w:t xml:space="preserve"> - </w:t>
      </w:r>
      <w:hyperlink r:id="rId22" w:tgtFrame="_blank" w:history="1">
        <w:r w:rsidR="00065BFD" w:rsidRPr="009C4447">
          <w:rPr>
            <w:rFonts w:ascii="Times New Roman" w:eastAsia="Times New Roman" w:hAnsi="Times New Roman" w:cs="Times New Roman"/>
            <w:u w:val="single"/>
            <w:bdr w:val="none" w:sz="0" w:space="0" w:color="auto" w:frame="1"/>
          </w:rPr>
          <w:t>self-</w:t>
        </w:r>
        <w:proofErr w:type="gramStart"/>
        <w:r w:rsidR="00065BFD" w:rsidRPr="009C4447">
          <w:rPr>
            <w:rFonts w:ascii="Times New Roman" w:eastAsia="Times New Roman" w:hAnsi="Times New Roman" w:cs="Times New Roman"/>
            <w:u w:val="single"/>
            <w:bdr w:val="none" w:sz="0" w:space="0" w:color="auto" w:frame="1"/>
          </w:rPr>
          <w:t>help.orgwho</w:t>
        </w:r>
        <w:proofErr w:type="gramEnd"/>
        <w:r w:rsidR="00065BFD" w:rsidRPr="009C4447">
          <w:rPr>
            <w:rFonts w:ascii="Times New Roman" w:eastAsia="Times New Roman" w:hAnsi="Times New Roman" w:cs="Times New Roman"/>
            <w:u w:val="single"/>
            <w:bdr w:val="none" w:sz="0" w:space="0" w:color="auto" w:frame="1"/>
          </w:rPr>
          <w:t>-we-areself-help-familyself-help-ventures-fund</w:t>
        </w:r>
      </w:hyperlink>
    </w:p>
    <w:p w14:paraId="2D87887F" w14:textId="3346A519" w:rsidR="009C4447" w:rsidRPr="009C4447" w:rsidRDefault="009C4447" w:rsidP="006A0E82">
      <w:pPr>
        <w:shd w:val="clear" w:color="auto" w:fill="FFFFFF"/>
        <w:spacing w:after="0" w:line="240" w:lineRule="auto"/>
        <w:textAlignment w:val="baseline"/>
        <w:rPr>
          <w:rFonts w:ascii="Times New Roman" w:eastAsia="Times New Roman" w:hAnsi="Times New Roman" w:cs="Times New Roman"/>
          <w:sz w:val="24"/>
          <w:szCs w:val="24"/>
        </w:rPr>
      </w:pPr>
      <w:r w:rsidRPr="009C4447">
        <w:rPr>
          <w:rFonts w:ascii="Times New Roman" w:eastAsia="Times New Roman" w:hAnsi="Times New Roman" w:cs="Times New Roman"/>
          <w:sz w:val="24"/>
          <w:szCs w:val="24"/>
        </w:rPr>
        <w:t>301 West Main Street</w:t>
      </w:r>
    </w:p>
    <w:p w14:paraId="438C4A80" w14:textId="77777777" w:rsidR="009C4447" w:rsidRPr="009C4447" w:rsidRDefault="009C4447" w:rsidP="006A0E82">
      <w:pPr>
        <w:shd w:val="clear" w:color="auto" w:fill="FFFFFF"/>
        <w:spacing w:after="0" w:line="240" w:lineRule="auto"/>
        <w:textAlignment w:val="baseline"/>
        <w:rPr>
          <w:rFonts w:ascii="Times New Roman" w:eastAsia="Times New Roman" w:hAnsi="Times New Roman" w:cs="Times New Roman"/>
          <w:sz w:val="24"/>
          <w:szCs w:val="24"/>
        </w:rPr>
      </w:pPr>
      <w:r w:rsidRPr="009C4447">
        <w:rPr>
          <w:rFonts w:ascii="Times New Roman" w:eastAsia="Times New Roman" w:hAnsi="Times New Roman" w:cs="Times New Roman"/>
          <w:sz w:val="24"/>
          <w:szCs w:val="24"/>
        </w:rPr>
        <w:t>Durham, NC 27701</w:t>
      </w:r>
    </w:p>
    <w:p w14:paraId="0AC45596" w14:textId="77777777" w:rsidR="009C4447" w:rsidRPr="009C4447" w:rsidRDefault="009C4447" w:rsidP="006A0E82">
      <w:pPr>
        <w:spacing w:after="0" w:line="240" w:lineRule="auto"/>
        <w:textAlignment w:val="baseline"/>
        <w:rPr>
          <w:rFonts w:ascii="Times New Roman" w:eastAsia="Times New Roman" w:hAnsi="Times New Roman" w:cs="Times New Roman"/>
          <w:sz w:val="24"/>
          <w:szCs w:val="24"/>
        </w:rPr>
      </w:pPr>
      <w:r w:rsidRPr="009C4447">
        <w:rPr>
          <w:rFonts w:ascii="Times New Roman" w:eastAsia="Times New Roman" w:hAnsi="Times New Roman" w:cs="Times New Roman"/>
          <w:sz w:val="24"/>
          <w:szCs w:val="24"/>
          <w:bdr w:val="none" w:sz="0" w:space="0" w:color="auto" w:frame="1"/>
        </w:rPr>
        <w:t>Contact Person: </w:t>
      </w:r>
      <w:r w:rsidRPr="009C4447">
        <w:rPr>
          <w:rFonts w:ascii="Times New Roman" w:eastAsia="Times New Roman" w:hAnsi="Times New Roman" w:cs="Times New Roman"/>
          <w:sz w:val="24"/>
          <w:szCs w:val="24"/>
        </w:rPr>
        <w:t>Laura Benedict</w:t>
      </w:r>
    </w:p>
    <w:p w14:paraId="3BF0CAB2" w14:textId="03AB7975" w:rsidR="009C4447" w:rsidRPr="002E6730" w:rsidRDefault="009C4447" w:rsidP="006A0E82">
      <w:pPr>
        <w:spacing w:after="0" w:line="240" w:lineRule="auto"/>
        <w:textAlignment w:val="baseline"/>
        <w:rPr>
          <w:rFonts w:ascii="Times New Roman" w:eastAsia="Times New Roman" w:hAnsi="Times New Roman" w:cs="Times New Roman"/>
          <w:sz w:val="24"/>
          <w:szCs w:val="24"/>
        </w:rPr>
      </w:pPr>
      <w:r w:rsidRPr="009C4447">
        <w:rPr>
          <w:rFonts w:ascii="Times New Roman" w:eastAsia="Times New Roman" w:hAnsi="Times New Roman" w:cs="Times New Roman"/>
          <w:sz w:val="24"/>
          <w:szCs w:val="24"/>
          <w:bdr w:val="none" w:sz="0" w:space="0" w:color="auto" w:frame="1"/>
        </w:rPr>
        <w:t>Contact Phone: </w:t>
      </w:r>
      <w:r w:rsidRPr="009C4447">
        <w:rPr>
          <w:rFonts w:ascii="Times New Roman" w:eastAsia="Times New Roman" w:hAnsi="Times New Roman" w:cs="Times New Roman"/>
          <w:sz w:val="24"/>
          <w:szCs w:val="24"/>
        </w:rPr>
        <w:t>844.218.7083</w:t>
      </w:r>
    </w:p>
    <w:p w14:paraId="32C285A6" w14:textId="77777777" w:rsidR="00A32989" w:rsidRPr="002E6730" w:rsidRDefault="00A32989" w:rsidP="006A0E82">
      <w:pPr>
        <w:spacing w:after="0" w:line="240" w:lineRule="auto"/>
        <w:rPr>
          <w:rFonts w:ascii="Times New Roman" w:hAnsi="Times New Roman" w:cs="Times New Roman"/>
          <w:sz w:val="24"/>
          <w:szCs w:val="24"/>
        </w:rPr>
      </w:pPr>
    </w:p>
    <w:p w14:paraId="5258DA1C" w14:textId="7A4D580F" w:rsidR="00DF79C6" w:rsidRPr="002E6730" w:rsidRDefault="009C4447" w:rsidP="006A0E82">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Thread Capital</w:t>
      </w:r>
    </w:p>
    <w:p w14:paraId="5C9A4F61" w14:textId="77777777" w:rsidR="009C4447" w:rsidRPr="009C4447" w:rsidRDefault="009C4447" w:rsidP="006A0E82">
      <w:pPr>
        <w:spacing w:after="0" w:line="240" w:lineRule="auto"/>
        <w:textAlignment w:val="baseline"/>
        <w:rPr>
          <w:rFonts w:ascii="Times New Roman" w:eastAsia="Times New Roman" w:hAnsi="Times New Roman" w:cs="Times New Roman"/>
          <w:sz w:val="24"/>
          <w:szCs w:val="24"/>
        </w:rPr>
      </w:pPr>
      <w:r w:rsidRPr="009C4447">
        <w:rPr>
          <w:rFonts w:ascii="Times New Roman" w:eastAsia="Times New Roman" w:hAnsi="Times New Roman" w:cs="Times New Roman"/>
          <w:sz w:val="24"/>
          <w:szCs w:val="24"/>
        </w:rPr>
        <w:t>4021 Carya Drive</w:t>
      </w:r>
    </w:p>
    <w:p w14:paraId="26E42FB4" w14:textId="77777777" w:rsidR="009C4447" w:rsidRPr="009C4447" w:rsidRDefault="009C4447" w:rsidP="006A0E82">
      <w:pPr>
        <w:spacing w:after="0" w:line="240" w:lineRule="auto"/>
        <w:textAlignment w:val="baseline"/>
        <w:rPr>
          <w:rFonts w:ascii="Times New Roman" w:eastAsia="Times New Roman" w:hAnsi="Times New Roman" w:cs="Times New Roman"/>
          <w:sz w:val="24"/>
          <w:szCs w:val="24"/>
        </w:rPr>
      </w:pPr>
      <w:r w:rsidRPr="009C4447">
        <w:rPr>
          <w:rFonts w:ascii="Times New Roman" w:eastAsia="Times New Roman" w:hAnsi="Times New Roman" w:cs="Times New Roman"/>
          <w:sz w:val="24"/>
          <w:szCs w:val="24"/>
        </w:rPr>
        <w:t>Raleigh, NC 27610</w:t>
      </w:r>
    </w:p>
    <w:p w14:paraId="1B06E2B6" w14:textId="77777777" w:rsidR="009C4447" w:rsidRPr="009C4447" w:rsidRDefault="009C4447" w:rsidP="006A0E82">
      <w:pPr>
        <w:spacing w:after="0" w:line="240" w:lineRule="auto"/>
        <w:textAlignment w:val="baseline"/>
        <w:rPr>
          <w:rFonts w:ascii="Times New Roman" w:eastAsia="Times New Roman" w:hAnsi="Times New Roman" w:cs="Times New Roman"/>
          <w:sz w:val="24"/>
          <w:szCs w:val="24"/>
        </w:rPr>
      </w:pPr>
      <w:r w:rsidRPr="009C4447">
        <w:rPr>
          <w:rFonts w:ascii="Times New Roman" w:eastAsia="Times New Roman" w:hAnsi="Times New Roman" w:cs="Times New Roman"/>
          <w:sz w:val="24"/>
          <w:szCs w:val="24"/>
          <w:bdr w:val="none" w:sz="0" w:space="0" w:color="auto" w:frame="1"/>
        </w:rPr>
        <w:t>Website: </w:t>
      </w:r>
      <w:hyperlink r:id="rId23" w:tgtFrame="_blank" w:history="1">
        <w:r w:rsidRPr="009C4447">
          <w:rPr>
            <w:rFonts w:ascii="Times New Roman" w:eastAsia="Times New Roman" w:hAnsi="Times New Roman" w:cs="Times New Roman"/>
            <w:sz w:val="24"/>
            <w:szCs w:val="24"/>
            <w:u w:val="single"/>
            <w:bdr w:val="none" w:sz="0" w:space="0" w:color="auto" w:frame="1"/>
          </w:rPr>
          <w:t>threadcap.org</w:t>
        </w:r>
      </w:hyperlink>
    </w:p>
    <w:p w14:paraId="72341D2E" w14:textId="77777777" w:rsidR="009C4447" w:rsidRPr="009C4447" w:rsidRDefault="009C4447" w:rsidP="006A0E82">
      <w:pPr>
        <w:spacing w:after="0" w:line="240" w:lineRule="auto"/>
        <w:textAlignment w:val="baseline"/>
        <w:rPr>
          <w:rFonts w:ascii="Times New Roman" w:eastAsia="Times New Roman" w:hAnsi="Times New Roman" w:cs="Times New Roman"/>
          <w:sz w:val="24"/>
          <w:szCs w:val="24"/>
        </w:rPr>
      </w:pPr>
      <w:r w:rsidRPr="009C4447">
        <w:rPr>
          <w:rFonts w:ascii="Times New Roman" w:eastAsia="Times New Roman" w:hAnsi="Times New Roman" w:cs="Times New Roman"/>
          <w:sz w:val="24"/>
          <w:szCs w:val="24"/>
          <w:bdr w:val="none" w:sz="0" w:space="0" w:color="auto" w:frame="1"/>
        </w:rPr>
        <w:t>Contact Person: </w:t>
      </w:r>
      <w:r w:rsidRPr="009C4447">
        <w:rPr>
          <w:rFonts w:ascii="Times New Roman" w:eastAsia="Times New Roman" w:hAnsi="Times New Roman" w:cs="Times New Roman"/>
          <w:sz w:val="24"/>
          <w:szCs w:val="24"/>
        </w:rPr>
        <w:t>Jonathan Brereton, Executive Director</w:t>
      </w:r>
    </w:p>
    <w:p w14:paraId="04383C60" w14:textId="606E7A4A" w:rsidR="009C4447" w:rsidRPr="00F4341E" w:rsidRDefault="009C4447" w:rsidP="006A0E82">
      <w:pPr>
        <w:spacing w:after="0" w:line="240" w:lineRule="auto"/>
        <w:textAlignment w:val="baseline"/>
        <w:rPr>
          <w:rFonts w:ascii="Times New Roman" w:eastAsia="Times New Roman" w:hAnsi="Times New Roman" w:cs="Times New Roman"/>
          <w:sz w:val="24"/>
          <w:szCs w:val="24"/>
        </w:rPr>
      </w:pPr>
      <w:r w:rsidRPr="009C4447">
        <w:rPr>
          <w:rFonts w:ascii="Times New Roman" w:eastAsia="Times New Roman" w:hAnsi="Times New Roman" w:cs="Times New Roman"/>
          <w:sz w:val="24"/>
          <w:szCs w:val="24"/>
          <w:bdr w:val="none" w:sz="0" w:space="0" w:color="auto" w:frame="1"/>
        </w:rPr>
        <w:t>Contact Phone: </w:t>
      </w:r>
      <w:r w:rsidRPr="009C4447">
        <w:rPr>
          <w:rFonts w:ascii="Times New Roman" w:eastAsia="Times New Roman" w:hAnsi="Times New Roman" w:cs="Times New Roman"/>
          <w:sz w:val="24"/>
          <w:szCs w:val="24"/>
        </w:rPr>
        <w:t>919.200.0143</w:t>
      </w:r>
    </w:p>
    <w:p w14:paraId="4B792A1A" w14:textId="77777777" w:rsidR="006B147C" w:rsidRPr="002E6730" w:rsidRDefault="006B147C" w:rsidP="006D7083">
      <w:pPr>
        <w:spacing w:after="0" w:line="240" w:lineRule="auto"/>
        <w:rPr>
          <w:rFonts w:ascii="Times New Roman" w:hAnsi="Times New Roman" w:cs="Times New Roman"/>
          <w:sz w:val="24"/>
          <w:szCs w:val="24"/>
        </w:rPr>
      </w:pPr>
    </w:p>
    <w:p w14:paraId="025113DF" w14:textId="489964DB" w:rsidR="006B147C" w:rsidRPr="002E6730" w:rsidRDefault="006B147C" w:rsidP="006D7083">
      <w:pPr>
        <w:spacing w:after="0" w:line="240" w:lineRule="auto"/>
        <w:rPr>
          <w:rFonts w:ascii="Times New Roman" w:hAnsi="Times New Roman" w:cs="Times New Roman"/>
          <w:b/>
          <w:bCs/>
          <w:sz w:val="24"/>
          <w:szCs w:val="24"/>
        </w:rPr>
      </w:pPr>
      <w:r w:rsidRPr="002E6730">
        <w:rPr>
          <w:rFonts w:ascii="Times New Roman" w:hAnsi="Times New Roman" w:cs="Times New Roman"/>
          <w:b/>
          <w:bCs/>
          <w:sz w:val="24"/>
          <w:szCs w:val="24"/>
        </w:rPr>
        <w:t>GRANTS–</w:t>
      </w:r>
    </w:p>
    <w:p w14:paraId="7B73FF1E" w14:textId="77777777" w:rsidR="006B147C" w:rsidRPr="006A0E82" w:rsidRDefault="006B147C" w:rsidP="006D7083">
      <w:pPr>
        <w:spacing w:after="0" w:line="240" w:lineRule="auto"/>
        <w:rPr>
          <w:rFonts w:ascii="Times New Roman" w:hAnsi="Times New Roman" w:cs="Times New Roman"/>
          <w:sz w:val="14"/>
          <w:szCs w:val="14"/>
        </w:rPr>
      </w:pPr>
    </w:p>
    <w:p w14:paraId="2C0F0914" w14:textId="77777777" w:rsidR="006B147C" w:rsidRPr="002E6730" w:rsidRDefault="006B147C" w:rsidP="006D7083">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Catholic Campaign for Human Development</w:t>
      </w:r>
    </w:p>
    <w:p w14:paraId="57DC1350" w14:textId="46AE78E5" w:rsidR="006B147C" w:rsidRPr="002E6730" w:rsidRDefault="006A0E82" w:rsidP="006D7083">
      <w:pPr>
        <w:spacing w:after="0" w:line="240" w:lineRule="auto"/>
        <w:rPr>
          <w:rStyle w:val="Hyperlink"/>
          <w:rFonts w:ascii="Times New Roman" w:hAnsi="Times New Roman" w:cs="Times New Roman"/>
          <w:sz w:val="24"/>
          <w:szCs w:val="24"/>
        </w:rPr>
      </w:pPr>
      <w:hyperlink r:id="rId24" w:history="1">
        <w:r w:rsidR="006B147C" w:rsidRPr="002E6730">
          <w:rPr>
            <w:rStyle w:val="Hyperlink"/>
            <w:rFonts w:ascii="Times New Roman" w:hAnsi="Times New Roman" w:cs="Times New Roman"/>
            <w:sz w:val="24"/>
            <w:szCs w:val="24"/>
          </w:rPr>
          <w:t>http://www.usccb.org/about/catholic-campaign-for-human-development/grants/</w:t>
        </w:r>
      </w:hyperlink>
    </w:p>
    <w:p w14:paraId="2E60CB0D" w14:textId="525A6DBD" w:rsidR="00D344B3" w:rsidRPr="002E6730" w:rsidRDefault="00D344B3" w:rsidP="006D7083">
      <w:pPr>
        <w:spacing w:after="0" w:line="240" w:lineRule="auto"/>
        <w:rPr>
          <w:rStyle w:val="Hyperlink"/>
          <w:rFonts w:ascii="Times New Roman" w:hAnsi="Times New Roman" w:cs="Times New Roman"/>
          <w:sz w:val="24"/>
          <w:szCs w:val="24"/>
        </w:rPr>
      </w:pPr>
    </w:p>
    <w:p w14:paraId="0F890FA9" w14:textId="77777777" w:rsidR="00D344B3" w:rsidRPr="002E6730" w:rsidRDefault="00D344B3" w:rsidP="006D7083">
      <w:pPr>
        <w:spacing w:after="0" w:line="240" w:lineRule="auto"/>
        <w:rPr>
          <w:rStyle w:val="Hyperlink"/>
          <w:rFonts w:ascii="Times New Roman" w:hAnsi="Times New Roman" w:cs="Times New Roman"/>
          <w:sz w:val="24"/>
          <w:szCs w:val="24"/>
        </w:rPr>
      </w:pPr>
      <w:r w:rsidRPr="002E6730">
        <w:rPr>
          <w:rFonts w:ascii="Times New Roman" w:hAnsi="Times New Roman" w:cs="Times New Roman"/>
          <w:sz w:val="24"/>
          <w:szCs w:val="24"/>
        </w:rPr>
        <w:t xml:space="preserve">The MacArthur Foundation - </w:t>
      </w:r>
      <w:r w:rsidRPr="002E6730">
        <w:rPr>
          <w:rStyle w:val="Hyperlink"/>
          <w:rFonts w:ascii="Times New Roman" w:hAnsi="Times New Roman" w:cs="Times New Roman"/>
          <w:sz w:val="24"/>
          <w:szCs w:val="24"/>
        </w:rPr>
        <w:t>https://www.macfound.org/programs/housing/</w:t>
      </w:r>
    </w:p>
    <w:p w14:paraId="2EE5B048" w14:textId="2796C6D1" w:rsidR="006B147C" w:rsidRPr="002E6730" w:rsidRDefault="006B147C" w:rsidP="006D7083">
      <w:pPr>
        <w:spacing w:after="0" w:line="240" w:lineRule="auto"/>
        <w:rPr>
          <w:sz w:val="20"/>
          <w:szCs w:val="20"/>
        </w:rPr>
      </w:pPr>
    </w:p>
    <w:p w14:paraId="5B445222" w14:textId="3BE2C1E4" w:rsidR="00D344B3" w:rsidRPr="002E6730" w:rsidRDefault="00D344B3" w:rsidP="006D7083">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 xml:space="preserve">The Melville Charitable Trust - </w:t>
      </w:r>
      <w:hyperlink r:id="rId25" w:history="1">
        <w:r w:rsidRPr="002E6730">
          <w:rPr>
            <w:rStyle w:val="Hyperlink"/>
            <w:rFonts w:ascii="Times New Roman" w:hAnsi="Times New Roman" w:cs="Times New Roman"/>
            <w:sz w:val="24"/>
            <w:szCs w:val="24"/>
          </w:rPr>
          <w:t>https://melvilletrust.org/grants/major-investments/funders-for-housing-and-opportunity/</w:t>
        </w:r>
      </w:hyperlink>
    </w:p>
    <w:p w14:paraId="05351DC6" w14:textId="77777777" w:rsidR="00167D15" w:rsidRPr="002E6730" w:rsidRDefault="00167D15" w:rsidP="006D7083">
      <w:pPr>
        <w:spacing w:after="0" w:line="240" w:lineRule="auto"/>
        <w:rPr>
          <w:rFonts w:ascii="Times New Roman" w:hAnsi="Times New Roman" w:cs="Times New Roman"/>
          <w:sz w:val="24"/>
          <w:szCs w:val="24"/>
        </w:rPr>
      </w:pPr>
    </w:p>
    <w:p w14:paraId="0C2075F6" w14:textId="6EB247C9" w:rsidR="00D344B3" w:rsidRPr="002E6730" w:rsidRDefault="00D344B3" w:rsidP="006D7083">
      <w:pPr>
        <w:spacing w:after="0" w:line="240" w:lineRule="auto"/>
        <w:rPr>
          <w:rFonts w:ascii="Times New Roman" w:hAnsi="Times New Roman" w:cs="Times New Roman"/>
          <w:sz w:val="24"/>
          <w:szCs w:val="24"/>
        </w:rPr>
      </w:pPr>
      <w:r w:rsidRPr="002E6730">
        <w:rPr>
          <w:rFonts w:ascii="Times New Roman" w:hAnsi="Times New Roman" w:cs="Times New Roman"/>
          <w:sz w:val="24"/>
          <w:szCs w:val="24"/>
        </w:rPr>
        <w:t>National Housing Trust – Fund</w:t>
      </w:r>
      <w:r w:rsidR="00167D15" w:rsidRPr="002E6730">
        <w:rPr>
          <w:rFonts w:ascii="Times New Roman" w:hAnsi="Times New Roman" w:cs="Times New Roman"/>
          <w:sz w:val="24"/>
          <w:szCs w:val="24"/>
        </w:rPr>
        <w:t>ers for Housing Opportunity- https://www.nationalhousingtrust.org/funders-for-housing-opportunity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87"/>
        <w:gridCol w:w="60"/>
        <w:gridCol w:w="4693"/>
      </w:tblGrid>
      <w:tr w:rsidR="00D344B3" w:rsidRPr="00D344B3" w14:paraId="7AEEC224" w14:textId="77777777" w:rsidTr="00D344B3">
        <w:tc>
          <w:tcPr>
            <w:tcW w:w="0" w:type="auto"/>
            <w:shd w:val="clear" w:color="auto" w:fill="FFFFFF"/>
            <w:tcMar>
              <w:top w:w="0" w:type="dxa"/>
              <w:left w:w="0" w:type="dxa"/>
              <w:bottom w:w="0" w:type="dxa"/>
              <w:right w:w="0" w:type="dxa"/>
            </w:tcMar>
            <w:vAlign w:val="center"/>
            <w:hideMark/>
          </w:tcPr>
          <w:p w14:paraId="545A0507"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The Annie E. Casey Foundation</w:t>
            </w:r>
          </w:p>
        </w:tc>
        <w:tc>
          <w:tcPr>
            <w:tcW w:w="0" w:type="auto"/>
            <w:shd w:val="clear" w:color="auto" w:fill="FFFFFF"/>
            <w:tcMar>
              <w:top w:w="0" w:type="dxa"/>
              <w:left w:w="0" w:type="dxa"/>
              <w:bottom w:w="0" w:type="dxa"/>
              <w:right w:w="0" w:type="dxa"/>
            </w:tcMar>
            <w:vAlign w:val="center"/>
            <w:hideMark/>
          </w:tcPr>
          <w:p w14:paraId="1C7FD342"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 </w:t>
            </w:r>
          </w:p>
        </w:tc>
        <w:tc>
          <w:tcPr>
            <w:tcW w:w="0" w:type="auto"/>
            <w:shd w:val="clear" w:color="auto" w:fill="FFFFFF"/>
            <w:tcMar>
              <w:top w:w="0" w:type="dxa"/>
              <w:left w:w="0" w:type="dxa"/>
              <w:bottom w:w="0" w:type="dxa"/>
              <w:right w:w="0" w:type="dxa"/>
            </w:tcMar>
            <w:vAlign w:val="center"/>
            <w:hideMark/>
          </w:tcPr>
          <w:p w14:paraId="6ED84C29"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Bill &amp; Melinda Gates Foundation</w:t>
            </w:r>
          </w:p>
        </w:tc>
      </w:tr>
      <w:tr w:rsidR="00D344B3" w:rsidRPr="00D344B3" w14:paraId="62EF845E" w14:textId="77777777" w:rsidTr="00D344B3">
        <w:tc>
          <w:tcPr>
            <w:tcW w:w="0" w:type="auto"/>
            <w:shd w:val="clear" w:color="auto" w:fill="FFFFFF"/>
            <w:tcMar>
              <w:top w:w="0" w:type="dxa"/>
              <w:left w:w="0" w:type="dxa"/>
              <w:bottom w:w="0" w:type="dxa"/>
              <w:right w:w="0" w:type="dxa"/>
            </w:tcMar>
            <w:vAlign w:val="center"/>
            <w:hideMark/>
          </w:tcPr>
          <w:p w14:paraId="349AEC05"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Conrad N. Hilton Foundation</w:t>
            </w:r>
          </w:p>
        </w:tc>
        <w:tc>
          <w:tcPr>
            <w:tcW w:w="0" w:type="auto"/>
            <w:shd w:val="clear" w:color="auto" w:fill="FFFFFF"/>
            <w:tcMar>
              <w:top w:w="0" w:type="dxa"/>
              <w:left w:w="0" w:type="dxa"/>
              <w:bottom w:w="0" w:type="dxa"/>
              <w:right w:w="0" w:type="dxa"/>
            </w:tcMar>
            <w:vAlign w:val="center"/>
            <w:hideMark/>
          </w:tcPr>
          <w:p w14:paraId="365D48EB"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 </w:t>
            </w:r>
          </w:p>
        </w:tc>
        <w:tc>
          <w:tcPr>
            <w:tcW w:w="0" w:type="auto"/>
            <w:shd w:val="clear" w:color="auto" w:fill="FFFFFF"/>
            <w:tcMar>
              <w:top w:w="0" w:type="dxa"/>
              <w:left w:w="0" w:type="dxa"/>
              <w:bottom w:w="0" w:type="dxa"/>
              <w:right w:w="0" w:type="dxa"/>
            </w:tcMar>
            <w:vAlign w:val="center"/>
            <w:hideMark/>
          </w:tcPr>
          <w:p w14:paraId="33C335B1"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Ford Foundation</w:t>
            </w:r>
          </w:p>
        </w:tc>
      </w:tr>
      <w:tr w:rsidR="00D344B3" w:rsidRPr="00D344B3" w14:paraId="75094B64" w14:textId="77777777" w:rsidTr="00D344B3">
        <w:tc>
          <w:tcPr>
            <w:tcW w:w="0" w:type="auto"/>
            <w:shd w:val="clear" w:color="auto" w:fill="FFFFFF"/>
            <w:tcMar>
              <w:top w:w="0" w:type="dxa"/>
              <w:left w:w="0" w:type="dxa"/>
              <w:bottom w:w="0" w:type="dxa"/>
              <w:right w:w="0" w:type="dxa"/>
            </w:tcMar>
            <w:vAlign w:val="center"/>
            <w:hideMark/>
          </w:tcPr>
          <w:p w14:paraId="19B5E56A"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The Kresge Foundation</w:t>
            </w:r>
          </w:p>
        </w:tc>
        <w:tc>
          <w:tcPr>
            <w:tcW w:w="0" w:type="auto"/>
            <w:shd w:val="clear" w:color="auto" w:fill="FFFFFF"/>
            <w:tcMar>
              <w:top w:w="0" w:type="dxa"/>
              <w:left w:w="0" w:type="dxa"/>
              <w:bottom w:w="0" w:type="dxa"/>
              <w:right w:w="0" w:type="dxa"/>
            </w:tcMar>
            <w:vAlign w:val="center"/>
            <w:hideMark/>
          </w:tcPr>
          <w:p w14:paraId="722ED01F"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 </w:t>
            </w:r>
          </w:p>
        </w:tc>
        <w:tc>
          <w:tcPr>
            <w:tcW w:w="0" w:type="auto"/>
            <w:shd w:val="clear" w:color="auto" w:fill="FFFFFF"/>
            <w:tcMar>
              <w:top w:w="0" w:type="dxa"/>
              <w:left w:w="0" w:type="dxa"/>
              <w:bottom w:w="0" w:type="dxa"/>
              <w:right w:w="0" w:type="dxa"/>
            </w:tcMar>
            <w:vAlign w:val="center"/>
            <w:hideMark/>
          </w:tcPr>
          <w:p w14:paraId="08F33372"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John D. and Catherine T. MacArthur Foundation</w:t>
            </w:r>
          </w:p>
        </w:tc>
      </w:tr>
      <w:tr w:rsidR="00D344B3" w:rsidRPr="00D344B3" w14:paraId="096DA8F3" w14:textId="77777777" w:rsidTr="00D344B3">
        <w:tc>
          <w:tcPr>
            <w:tcW w:w="0" w:type="auto"/>
            <w:shd w:val="clear" w:color="auto" w:fill="FFFFFF"/>
            <w:tcMar>
              <w:top w:w="0" w:type="dxa"/>
              <w:left w:w="0" w:type="dxa"/>
              <w:bottom w:w="0" w:type="dxa"/>
              <w:right w:w="0" w:type="dxa"/>
            </w:tcMar>
            <w:vAlign w:val="center"/>
            <w:hideMark/>
          </w:tcPr>
          <w:p w14:paraId="009E3744"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Melville Charitable Trust</w:t>
            </w:r>
          </w:p>
        </w:tc>
        <w:tc>
          <w:tcPr>
            <w:tcW w:w="0" w:type="auto"/>
            <w:shd w:val="clear" w:color="auto" w:fill="FFFFFF"/>
            <w:tcMar>
              <w:top w:w="0" w:type="dxa"/>
              <w:left w:w="0" w:type="dxa"/>
              <w:bottom w:w="0" w:type="dxa"/>
              <w:right w:w="0" w:type="dxa"/>
            </w:tcMar>
            <w:vAlign w:val="center"/>
            <w:hideMark/>
          </w:tcPr>
          <w:p w14:paraId="50BAC999"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 </w:t>
            </w:r>
          </w:p>
        </w:tc>
        <w:tc>
          <w:tcPr>
            <w:tcW w:w="0" w:type="auto"/>
            <w:shd w:val="clear" w:color="auto" w:fill="FFFFFF"/>
            <w:tcMar>
              <w:top w:w="0" w:type="dxa"/>
              <w:left w:w="0" w:type="dxa"/>
              <w:bottom w:w="0" w:type="dxa"/>
              <w:right w:w="0" w:type="dxa"/>
            </w:tcMar>
            <w:vAlign w:val="center"/>
            <w:hideMark/>
          </w:tcPr>
          <w:p w14:paraId="28D4DEA2" w14:textId="77777777" w:rsidR="00D344B3" w:rsidRPr="00D344B3" w:rsidRDefault="00D344B3" w:rsidP="006D7083">
            <w:pPr>
              <w:spacing w:after="0" w:line="240" w:lineRule="auto"/>
              <w:rPr>
                <w:rFonts w:ascii="Times New Roman" w:eastAsia="Times New Roman" w:hAnsi="Times New Roman" w:cs="Times New Roman"/>
                <w:color w:val="333333"/>
                <w:sz w:val="24"/>
                <w:szCs w:val="24"/>
              </w:rPr>
            </w:pPr>
            <w:r w:rsidRPr="00D344B3">
              <w:rPr>
                <w:rFonts w:ascii="Times New Roman" w:eastAsia="Times New Roman" w:hAnsi="Times New Roman" w:cs="Times New Roman"/>
                <w:color w:val="333333"/>
                <w:sz w:val="24"/>
                <w:szCs w:val="24"/>
              </w:rPr>
              <w:t>Oak Foundation</w:t>
            </w:r>
          </w:p>
        </w:tc>
      </w:tr>
    </w:tbl>
    <w:p w14:paraId="44BC6104" w14:textId="09E2B1B8" w:rsidR="00DC3449" w:rsidRPr="006A0E82" w:rsidRDefault="00DC3449" w:rsidP="006D7083">
      <w:pPr>
        <w:rPr>
          <w:sz w:val="12"/>
          <w:szCs w:val="12"/>
        </w:rPr>
      </w:pPr>
    </w:p>
    <w:p w14:paraId="58FBE73E" w14:textId="58549AEC" w:rsidR="00DC3449" w:rsidRPr="00DC3449" w:rsidRDefault="00DC3449" w:rsidP="006D7083">
      <w:pPr>
        <w:rPr>
          <w:rFonts w:ascii="Times New Roman" w:hAnsi="Times New Roman" w:cs="Times New Roman"/>
          <w:b/>
          <w:bCs/>
          <w:sz w:val="24"/>
          <w:szCs w:val="24"/>
        </w:rPr>
      </w:pPr>
      <w:r w:rsidRPr="00DC3449">
        <w:rPr>
          <w:rFonts w:ascii="Times New Roman" w:hAnsi="Times New Roman" w:cs="Times New Roman"/>
          <w:b/>
          <w:bCs/>
          <w:sz w:val="24"/>
          <w:szCs w:val="24"/>
        </w:rPr>
        <w:t>MISC.</w:t>
      </w:r>
    </w:p>
    <w:p w14:paraId="7758B3ED" w14:textId="116B35CE" w:rsidR="00DC3449" w:rsidRPr="00DC3449" w:rsidRDefault="00DC3449" w:rsidP="006D7083">
      <w:pPr>
        <w:rPr>
          <w:rFonts w:ascii="Times New Roman" w:hAnsi="Times New Roman" w:cs="Times New Roman"/>
          <w:sz w:val="24"/>
          <w:szCs w:val="24"/>
        </w:rPr>
      </w:pPr>
      <w:r w:rsidRPr="00DC3449">
        <w:rPr>
          <w:rFonts w:ascii="Times New Roman" w:hAnsi="Times New Roman" w:cs="Times New Roman"/>
          <w:sz w:val="24"/>
          <w:szCs w:val="24"/>
        </w:rPr>
        <w:t xml:space="preserve">Burlington Associates in Community Development, LLC - </w:t>
      </w:r>
      <w:hyperlink r:id="rId26" w:history="1">
        <w:r w:rsidRPr="00DC3449">
          <w:rPr>
            <w:rStyle w:val="Hyperlink"/>
            <w:rFonts w:ascii="Times New Roman" w:hAnsi="Times New Roman" w:cs="Times New Roman"/>
            <w:sz w:val="24"/>
            <w:szCs w:val="24"/>
          </w:rPr>
          <w:t>https://www.burlingtonassociates.com/</w:t>
        </w:r>
      </w:hyperlink>
    </w:p>
    <w:p w14:paraId="02B0C780" w14:textId="77777777" w:rsidR="00DC3449" w:rsidRPr="00DC3449" w:rsidRDefault="00DC3449" w:rsidP="006D7083">
      <w:pPr>
        <w:spacing w:after="240" w:line="240" w:lineRule="auto"/>
        <w:rPr>
          <w:rFonts w:ascii="Times New Roman" w:eastAsia="Times New Roman" w:hAnsi="Times New Roman" w:cs="Times New Roman"/>
          <w:sz w:val="24"/>
          <w:szCs w:val="24"/>
        </w:rPr>
      </w:pPr>
      <w:r w:rsidRPr="00DC3449">
        <w:rPr>
          <w:rFonts w:ascii="Times New Roman" w:eastAsia="Times New Roman" w:hAnsi="Times New Roman" w:cs="Times New Roman"/>
          <w:sz w:val="24"/>
          <w:szCs w:val="24"/>
        </w:rPr>
        <w:t>a national consulting cooperative founded in 1993 to support community land trusts (CLTs) and other shared equity homeownership strategies. Operating out of offices in Burlington VT, Bozeman MT, Boston MA, and Petaluma CA, we specialize in the development and evaluation of public policies and private initiatives that:</w:t>
      </w:r>
    </w:p>
    <w:p w14:paraId="52E219F1" w14:textId="77777777" w:rsidR="00DC3449" w:rsidRPr="00DC3449" w:rsidRDefault="00DC3449" w:rsidP="006D7083">
      <w:pPr>
        <w:numPr>
          <w:ilvl w:val="0"/>
          <w:numId w:val="2"/>
        </w:numPr>
        <w:spacing w:after="180" w:line="240" w:lineRule="auto"/>
        <w:rPr>
          <w:rFonts w:ascii="Times New Roman" w:eastAsia="Times New Roman" w:hAnsi="Times New Roman" w:cs="Times New Roman"/>
          <w:sz w:val="24"/>
          <w:szCs w:val="24"/>
        </w:rPr>
      </w:pPr>
      <w:r w:rsidRPr="00DC3449">
        <w:rPr>
          <w:rFonts w:ascii="Times New Roman" w:eastAsia="Times New Roman" w:hAnsi="Times New Roman" w:cs="Times New Roman"/>
          <w:sz w:val="24"/>
          <w:szCs w:val="24"/>
        </w:rPr>
        <w:t>Enhance security of tenure for lower-income households by expanding access to shared equity homeownership;</w:t>
      </w:r>
    </w:p>
    <w:p w14:paraId="470A2558" w14:textId="77777777" w:rsidR="00DC3449" w:rsidRPr="00DC3449" w:rsidRDefault="00DC3449" w:rsidP="006D7083">
      <w:pPr>
        <w:numPr>
          <w:ilvl w:val="0"/>
          <w:numId w:val="2"/>
        </w:numPr>
        <w:spacing w:after="180" w:line="240" w:lineRule="auto"/>
        <w:rPr>
          <w:rFonts w:ascii="Times New Roman" w:eastAsia="Times New Roman" w:hAnsi="Times New Roman" w:cs="Times New Roman"/>
          <w:sz w:val="24"/>
          <w:szCs w:val="24"/>
        </w:rPr>
      </w:pPr>
      <w:r w:rsidRPr="00DC3449">
        <w:rPr>
          <w:rFonts w:ascii="Times New Roman" w:eastAsia="Times New Roman" w:hAnsi="Times New Roman" w:cs="Times New Roman"/>
          <w:sz w:val="24"/>
          <w:szCs w:val="24"/>
        </w:rPr>
        <w:t>Protect the community’s investment in affordable housing, transit-oriented development, urban agriculture, and neighborhood commercial districts by preventing the removal of public or private subsidies;</w:t>
      </w:r>
    </w:p>
    <w:p w14:paraId="6B4775EF" w14:textId="77777777" w:rsidR="00DC3449" w:rsidRPr="00DC3449" w:rsidRDefault="00DC3449" w:rsidP="006D7083">
      <w:pPr>
        <w:numPr>
          <w:ilvl w:val="0"/>
          <w:numId w:val="2"/>
        </w:numPr>
        <w:spacing w:after="180" w:line="240" w:lineRule="auto"/>
        <w:rPr>
          <w:rFonts w:ascii="Times New Roman" w:eastAsia="Times New Roman" w:hAnsi="Times New Roman" w:cs="Times New Roman"/>
          <w:sz w:val="24"/>
          <w:szCs w:val="24"/>
        </w:rPr>
      </w:pPr>
      <w:r w:rsidRPr="00DC3449">
        <w:rPr>
          <w:rFonts w:ascii="Times New Roman" w:eastAsia="Times New Roman" w:hAnsi="Times New Roman" w:cs="Times New Roman"/>
          <w:sz w:val="24"/>
          <w:szCs w:val="24"/>
        </w:rPr>
        <w:t>Ensure the long-term stewardship of housing and other community assets – preserving affordability, promoting sound maintenance, and preventing foreclosure; and</w:t>
      </w:r>
    </w:p>
    <w:p w14:paraId="2F845147" w14:textId="77777777" w:rsidR="00DC3449" w:rsidRPr="00DC3449" w:rsidRDefault="00DC3449" w:rsidP="006D7083">
      <w:pPr>
        <w:numPr>
          <w:ilvl w:val="0"/>
          <w:numId w:val="2"/>
        </w:numPr>
        <w:spacing w:after="180" w:line="240" w:lineRule="auto"/>
        <w:rPr>
          <w:rFonts w:ascii="Times New Roman" w:eastAsia="Times New Roman" w:hAnsi="Times New Roman" w:cs="Times New Roman"/>
          <w:sz w:val="24"/>
          <w:szCs w:val="24"/>
        </w:rPr>
      </w:pPr>
      <w:r w:rsidRPr="00DC3449">
        <w:rPr>
          <w:rFonts w:ascii="Times New Roman" w:eastAsia="Times New Roman" w:hAnsi="Times New Roman" w:cs="Times New Roman"/>
          <w:sz w:val="24"/>
          <w:szCs w:val="24"/>
        </w:rPr>
        <w:t>Nurture a robust “third sector” of private, nonprofit organizations capable of working in concert with government to deliver housing, economic development and other essential services to local neighborhoods and communities.</w:t>
      </w:r>
    </w:p>
    <w:p w14:paraId="2114C9F3" w14:textId="7B28D1F9" w:rsidR="00DC3449" w:rsidRPr="00DC3449" w:rsidRDefault="00DC3449" w:rsidP="006D7083">
      <w:pPr>
        <w:rPr>
          <w:rFonts w:ascii="Times New Roman" w:hAnsi="Times New Roman" w:cs="Times New Roman"/>
          <w:sz w:val="24"/>
          <w:szCs w:val="24"/>
        </w:rPr>
      </w:pPr>
      <w:r w:rsidRPr="00DC3449">
        <w:rPr>
          <w:rFonts w:ascii="Times New Roman" w:hAnsi="Times New Roman" w:cs="Times New Roman"/>
          <w:sz w:val="24"/>
          <w:szCs w:val="24"/>
        </w:rPr>
        <w:lastRenderedPageBreak/>
        <w:t xml:space="preserve">The Neighborhood Design Center - </w:t>
      </w:r>
      <w:hyperlink r:id="rId27" w:history="1">
        <w:r w:rsidRPr="00DC3449">
          <w:rPr>
            <w:rStyle w:val="Hyperlink"/>
            <w:rFonts w:ascii="Times New Roman" w:hAnsi="Times New Roman" w:cs="Times New Roman"/>
            <w:sz w:val="24"/>
            <w:szCs w:val="24"/>
          </w:rPr>
          <w:t>https://ndc-md.org/</w:t>
        </w:r>
      </w:hyperlink>
    </w:p>
    <w:p w14:paraId="36F87D19" w14:textId="48B1C767" w:rsidR="00DC3449" w:rsidRPr="00DC3449" w:rsidRDefault="00DC3449" w:rsidP="006D7083">
      <w:pPr>
        <w:pStyle w:val="NormalWeb"/>
        <w:textAlignment w:val="baseline"/>
        <w:rPr>
          <w:color w:val="000000"/>
          <w:spacing w:val="-6"/>
        </w:rPr>
      </w:pPr>
      <w:r w:rsidRPr="006D7083">
        <w:rPr>
          <w:color w:val="000000"/>
          <w:spacing w:val="-9"/>
        </w:rPr>
        <w:t>Architects. Urban Planners. Social Designers. Artists. Community Organizers. Neighbors that</w:t>
      </w:r>
      <w:r w:rsidR="003D727E">
        <w:rPr>
          <w:color w:val="000000"/>
          <w:spacing w:val="-9"/>
        </w:rPr>
        <w:t xml:space="preserve"> </w:t>
      </w:r>
      <w:r w:rsidRPr="00DC3449">
        <w:rPr>
          <w:color w:val="000000"/>
          <w:spacing w:val="-6"/>
        </w:rPr>
        <w:t>partner with communities and local government agencies to provide top notch design, planning, and capacity-building services.</w:t>
      </w:r>
    </w:p>
    <w:p w14:paraId="75E3F089" w14:textId="77DE35BC" w:rsidR="00DC3449" w:rsidRPr="00DC3449" w:rsidRDefault="00F4341E" w:rsidP="006D7083">
      <w:pPr>
        <w:pStyle w:val="my-6"/>
        <w:numPr>
          <w:ilvl w:val="0"/>
          <w:numId w:val="1"/>
        </w:numPr>
        <w:textAlignment w:val="baseline"/>
        <w:rPr>
          <w:color w:val="000000"/>
        </w:rPr>
      </w:pPr>
      <w:r>
        <w:rPr>
          <w:color w:val="000000"/>
        </w:rPr>
        <w:t>Design for Distancing</w:t>
      </w:r>
    </w:p>
    <w:p w14:paraId="448FAA69" w14:textId="22C06868" w:rsidR="00DC3449" w:rsidRPr="00DC3449" w:rsidRDefault="00F4341E" w:rsidP="006D7083">
      <w:pPr>
        <w:pStyle w:val="my-6"/>
        <w:numPr>
          <w:ilvl w:val="0"/>
          <w:numId w:val="1"/>
        </w:numPr>
        <w:textAlignment w:val="baseline"/>
        <w:rPr>
          <w:color w:val="000000"/>
        </w:rPr>
      </w:pPr>
      <w:r>
        <w:rPr>
          <w:color w:val="000000"/>
        </w:rPr>
        <w:t>Pro Bono Legal Services</w:t>
      </w:r>
    </w:p>
    <w:p w14:paraId="568954B0" w14:textId="4A72220A" w:rsidR="00DC3449" w:rsidRPr="00DC3449" w:rsidRDefault="00F4341E" w:rsidP="006D7083">
      <w:pPr>
        <w:pStyle w:val="my-6"/>
        <w:numPr>
          <w:ilvl w:val="0"/>
          <w:numId w:val="1"/>
        </w:numPr>
        <w:textAlignment w:val="baseline"/>
        <w:rPr>
          <w:color w:val="000000"/>
        </w:rPr>
      </w:pPr>
      <w:r>
        <w:rPr>
          <w:color w:val="000000"/>
        </w:rPr>
        <w:t>Place Based Capacity Building</w:t>
      </w:r>
    </w:p>
    <w:p w14:paraId="6D82B5E8" w14:textId="1790C5AF" w:rsidR="00DC3449" w:rsidRPr="00DC3449" w:rsidRDefault="00F4341E" w:rsidP="006D7083">
      <w:pPr>
        <w:pStyle w:val="my-6"/>
        <w:numPr>
          <w:ilvl w:val="0"/>
          <w:numId w:val="1"/>
        </w:numPr>
        <w:textAlignment w:val="baseline"/>
        <w:rPr>
          <w:color w:val="000000"/>
        </w:rPr>
      </w:pPr>
      <w:r>
        <w:rPr>
          <w:color w:val="000000"/>
        </w:rPr>
        <w:t>Community Forestry</w:t>
      </w:r>
    </w:p>
    <w:p w14:paraId="4A897A8B" w14:textId="27FC7B34" w:rsidR="00DC3449" w:rsidRPr="00DC3449" w:rsidRDefault="00F4341E" w:rsidP="006D7083">
      <w:pPr>
        <w:pStyle w:val="my-6"/>
        <w:numPr>
          <w:ilvl w:val="0"/>
          <w:numId w:val="1"/>
        </w:numPr>
        <w:textAlignment w:val="baseline"/>
        <w:rPr>
          <w:color w:val="000000"/>
        </w:rPr>
      </w:pPr>
      <w:r>
        <w:rPr>
          <w:color w:val="000000"/>
        </w:rPr>
        <w:t>Schoolyard Greening</w:t>
      </w:r>
    </w:p>
    <w:p w14:paraId="172F0AAE" w14:textId="1C0F4F50" w:rsidR="00DC3449" w:rsidRPr="00DC3449" w:rsidRDefault="00F4341E" w:rsidP="006D7083">
      <w:pPr>
        <w:pStyle w:val="my-6"/>
        <w:numPr>
          <w:ilvl w:val="0"/>
          <w:numId w:val="1"/>
        </w:numPr>
        <w:textAlignment w:val="baseline"/>
        <w:rPr>
          <w:color w:val="000000"/>
        </w:rPr>
      </w:pPr>
      <w:r>
        <w:rPr>
          <w:color w:val="000000"/>
        </w:rPr>
        <w:t>Participatory Stormwater Management</w:t>
      </w:r>
    </w:p>
    <w:p w14:paraId="02B96312" w14:textId="1262663D" w:rsidR="00DC3449" w:rsidRPr="00DC3449" w:rsidRDefault="00F4341E" w:rsidP="006D7083">
      <w:pPr>
        <w:pStyle w:val="my-6"/>
        <w:numPr>
          <w:ilvl w:val="0"/>
          <w:numId w:val="1"/>
        </w:numPr>
        <w:textAlignment w:val="baseline"/>
        <w:rPr>
          <w:color w:val="000000"/>
        </w:rPr>
      </w:pPr>
      <w:r>
        <w:rPr>
          <w:color w:val="000000"/>
        </w:rPr>
        <w:t>Green Infrastructure and Landscape Design</w:t>
      </w:r>
    </w:p>
    <w:p w14:paraId="1D1A6350" w14:textId="63F8F226" w:rsidR="00DC3449" w:rsidRPr="00DC3449" w:rsidRDefault="00F4341E" w:rsidP="006D7083">
      <w:pPr>
        <w:pStyle w:val="my-6"/>
        <w:numPr>
          <w:ilvl w:val="0"/>
          <w:numId w:val="1"/>
        </w:numPr>
        <w:textAlignment w:val="baseline"/>
        <w:rPr>
          <w:color w:val="000000"/>
        </w:rPr>
      </w:pPr>
      <w:r>
        <w:rPr>
          <w:color w:val="000000"/>
        </w:rPr>
        <w:t>Arts Space Technical Assistance</w:t>
      </w:r>
    </w:p>
    <w:p w14:paraId="32DEBF26" w14:textId="1860A944" w:rsidR="00DC3449" w:rsidRPr="00DC3449" w:rsidRDefault="00DC3449" w:rsidP="00DC3449">
      <w:pPr>
        <w:rPr>
          <w:rFonts w:ascii="Times New Roman" w:hAnsi="Times New Roman" w:cs="Times New Roman"/>
          <w:sz w:val="24"/>
          <w:szCs w:val="24"/>
        </w:rPr>
      </w:pPr>
    </w:p>
    <w:p w14:paraId="536E4275" w14:textId="77777777" w:rsidR="00DC3449" w:rsidRPr="00DC3449" w:rsidRDefault="00DC3449" w:rsidP="00DC3449">
      <w:pPr>
        <w:rPr>
          <w:rFonts w:ascii="Times New Roman" w:eastAsia="Times New Roman" w:hAnsi="Times New Roman" w:cs="Times New Roman"/>
          <w:b/>
          <w:bCs/>
          <w:color w:val="950303"/>
          <w:kern w:val="36"/>
          <w:sz w:val="24"/>
          <w:szCs w:val="24"/>
        </w:rPr>
      </w:pPr>
    </w:p>
    <w:p w14:paraId="4DE5C589" w14:textId="77777777" w:rsidR="00DC3449" w:rsidRPr="00DC3449" w:rsidRDefault="00DC3449">
      <w:pPr>
        <w:rPr>
          <w:rFonts w:ascii="Times New Roman" w:hAnsi="Times New Roman" w:cs="Times New Roman"/>
          <w:sz w:val="24"/>
          <w:szCs w:val="24"/>
        </w:rPr>
      </w:pPr>
    </w:p>
    <w:sectPr w:rsidR="00DC3449" w:rsidRPr="00DC3449" w:rsidSect="002E6730">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014D"/>
    <w:multiLevelType w:val="multilevel"/>
    <w:tmpl w:val="0E9E04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432F0"/>
    <w:multiLevelType w:val="multilevel"/>
    <w:tmpl w:val="D54AF8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8989568">
    <w:abstractNumId w:val="0"/>
  </w:num>
  <w:num w:numId="2" w16cid:durableId="2077164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7A"/>
    <w:rsid w:val="00065BFD"/>
    <w:rsid w:val="00167D15"/>
    <w:rsid w:val="002E6730"/>
    <w:rsid w:val="003D727E"/>
    <w:rsid w:val="006A0E82"/>
    <w:rsid w:val="006B147C"/>
    <w:rsid w:val="006D7083"/>
    <w:rsid w:val="00990EA2"/>
    <w:rsid w:val="009C4447"/>
    <w:rsid w:val="00A32989"/>
    <w:rsid w:val="00A93B7A"/>
    <w:rsid w:val="00BA702A"/>
    <w:rsid w:val="00D27750"/>
    <w:rsid w:val="00D344B3"/>
    <w:rsid w:val="00DC3449"/>
    <w:rsid w:val="00DF79C6"/>
    <w:rsid w:val="00E448A2"/>
    <w:rsid w:val="00E85C52"/>
    <w:rsid w:val="00F4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5E30"/>
  <w15:chartTrackingRefBased/>
  <w15:docId w15:val="{05D418F0-E0AE-40FB-A238-741C4627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E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47C"/>
    <w:rPr>
      <w:color w:val="0563C1" w:themeColor="hyperlink"/>
      <w:u w:val="single"/>
    </w:rPr>
  </w:style>
  <w:style w:type="character" w:styleId="UnresolvedMention">
    <w:name w:val="Unresolved Mention"/>
    <w:basedOn w:val="DefaultParagraphFont"/>
    <w:uiPriority w:val="99"/>
    <w:semiHidden/>
    <w:unhideWhenUsed/>
    <w:rsid w:val="006B147C"/>
    <w:rPr>
      <w:color w:val="605E5C"/>
      <w:shd w:val="clear" w:color="auto" w:fill="E1DFDD"/>
    </w:rPr>
  </w:style>
  <w:style w:type="paragraph" w:styleId="NormalWeb">
    <w:name w:val="Normal (Web)"/>
    <w:basedOn w:val="Normal"/>
    <w:uiPriority w:val="99"/>
    <w:semiHidden/>
    <w:unhideWhenUsed/>
    <w:rsid w:val="00DC34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6">
    <w:name w:val="my-6"/>
    <w:basedOn w:val="Normal"/>
    <w:rsid w:val="00DC34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A0E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8748">
      <w:bodyDiv w:val="1"/>
      <w:marLeft w:val="0"/>
      <w:marRight w:val="0"/>
      <w:marTop w:val="0"/>
      <w:marBottom w:val="0"/>
      <w:divBdr>
        <w:top w:val="none" w:sz="0" w:space="0" w:color="auto"/>
        <w:left w:val="none" w:sz="0" w:space="0" w:color="auto"/>
        <w:bottom w:val="none" w:sz="0" w:space="0" w:color="auto"/>
        <w:right w:val="none" w:sz="0" w:space="0" w:color="auto"/>
      </w:divBdr>
      <w:divsChild>
        <w:div w:id="901335345">
          <w:marLeft w:val="0"/>
          <w:marRight w:val="0"/>
          <w:marTop w:val="216"/>
          <w:marBottom w:val="216"/>
          <w:divBdr>
            <w:top w:val="none" w:sz="0" w:space="0" w:color="auto"/>
            <w:left w:val="none" w:sz="0" w:space="0" w:color="auto"/>
            <w:bottom w:val="none" w:sz="0" w:space="0" w:color="auto"/>
            <w:right w:val="none" w:sz="0" w:space="0" w:color="auto"/>
          </w:divBdr>
        </w:div>
      </w:divsChild>
    </w:div>
    <w:div w:id="86967437">
      <w:bodyDiv w:val="1"/>
      <w:marLeft w:val="0"/>
      <w:marRight w:val="0"/>
      <w:marTop w:val="0"/>
      <w:marBottom w:val="0"/>
      <w:divBdr>
        <w:top w:val="none" w:sz="0" w:space="0" w:color="auto"/>
        <w:left w:val="none" w:sz="0" w:space="0" w:color="auto"/>
        <w:bottom w:val="none" w:sz="0" w:space="0" w:color="auto"/>
        <w:right w:val="none" w:sz="0" w:space="0" w:color="auto"/>
      </w:divBdr>
      <w:divsChild>
        <w:div w:id="1208252101">
          <w:marLeft w:val="0"/>
          <w:marRight w:val="0"/>
          <w:marTop w:val="216"/>
          <w:marBottom w:val="216"/>
          <w:divBdr>
            <w:top w:val="none" w:sz="0" w:space="0" w:color="auto"/>
            <w:left w:val="none" w:sz="0" w:space="0" w:color="auto"/>
            <w:bottom w:val="none" w:sz="0" w:space="0" w:color="auto"/>
            <w:right w:val="none" w:sz="0" w:space="0" w:color="auto"/>
          </w:divBdr>
        </w:div>
      </w:divsChild>
    </w:div>
    <w:div w:id="282082568">
      <w:bodyDiv w:val="1"/>
      <w:marLeft w:val="0"/>
      <w:marRight w:val="0"/>
      <w:marTop w:val="0"/>
      <w:marBottom w:val="0"/>
      <w:divBdr>
        <w:top w:val="none" w:sz="0" w:space="0" w:color="auto"/>
        <w:left w:val="none" w:sz="0" w:space="0" w:color="auto"/>
        <w:bottom w:val="none" w:sz="0" w:space="0" w:color="auto"/>
        <w:right w:val="none" w:sz="0" w:space="0" w:color="auto"/>
      </w:divBdr>
    </w:div>
    <w:div w:id="567424450">
      <w:bodyDiv w:val="1"/>
      <w:marLeft w:val="0"/>
      <w:marRight w:val="0"/>
      <w:marTop w:val="0"/>
      <w:marBottom w:val="0"/>
      <w:divBdr>
        <w:top w:val="none" w:sz="0" w:space="0" w:color="auto"/>
        <w:left w:val="none" w:sz="0" w:space="0" w:color="auto"/>
        <w:bottom w:val="none" w:sz="0" w:space="0" w:color="auto"/>
        <w:right w:val="none" w:sz="0" w:space="0" w:color="auto"/>
      </w:divBdr>
      <w:divsChild>
        <w:div w:id="412970216">
          <w:marLeft w:val="0"/>
          <w:marRight w:val="0"/>
          <w:marTop w:val="216"/>
          <w:marBottom w:val="216"/>
          <w:divBdr>
            <w:top w:val="none" w:sz="0" w:space="0" w:color="auto"/>
            <w:left w:val="none" w:sz="0" w:space="0" w:color="auto"/>
            <w:bottom w:val="none" w:sz="0" w:space="0" w:color="auto"/>
            <w:right w:val="none" w:sz="0" w:space="0" w:color="auto"/>
          </w:divBdr>
        </w:div>
      </w:divsChild>
    </w:div>
    <w:div w:id="1127430065">
      <w:bodyDiv w:val="1"/>
      <w:marLeft w:val="0"/>
      <w:marRight w:val="0"/>
      <w:marTop w:val="0"/>
      <w:marBottom w:val="0"/>
      <w:divBdr>
        <w:top w:val="none" w:sz="0" w:space="0" w:color="auto"/>
        <w:left w:val="none" w:sz="0" w:space="0" w:color="auto"/>
        <w:bottom w:val="none" w:sz="0" w:space="0" w:color="auto"/>
        <w:right w:val="none" w:sz="0" w:space="0" w:color="auto"/>
      </w:divBdr>
    </w:div>
    <w:div w:id="1385443989">
      <w:bodyDiv w:val="1"/>
      <w:marLeft w:val="0"/>
      <w:marRight w:val="0"/>
      <w:marTop w:val="0"/>
      <w:marBottom w:val="0"/>
      <w:divBdr>
        <w:top w:val="none" w:sz="0" w:space="0" w:color="auto"/>
        <w:left w:val="none" w:sz="0" w:space="0" w:color="auto"/>
        <w:bottom w:val="none" w:sz="0" w:space="0" w:color="auto"/>
        <w:right w:val="none" w:sz="0" w:space="0" w:color="auto"/>
      </w:divBdr>
      <w:divsChild>
        <w:div w:id="395321038">
          <w:marLeft w:val="0"/>
          <w:marRight w:val="0"/>
          <w:marTop w:val="216"/>
          <w:marBottom w:val="216"/>
          <w:divBdr>
            <w:top w:val="none" w:sz="0" w:space="0" w:color="auto"/>
            <w:left w:val="none" w:sz="0" w:space="0" w:color="auto"/>
            <w:bottom w:val="none" w:sz="0" w:space="0" w:color="auto"/>
            <w:right w:val="none" w:sz="0" w:space="0" w:color="auto"/>
          </w:divBdr>
        </w:div>
      </w:divsChild>
    </w:div>
    <w:div w:id="1435007777">
      <w:bodyDiv w:val="1"/>
      <w:marLeft w:val="0"/>
      <w:marRight w:val="0"/>
      <w:marTop w:val="0"/>
      <w:marBottom w:val="0"/>
      <w:divBdr>
        <w:top w:val="none" w:sz="0" w:space="0" w:color="auto"/>
        <w:left w:val="none" w:sz="0" w:space="0" w:color="auto"/>
        <w:bottom w:val="none" w:sz="0" w:space="0" w:color="auto"/>
        <w:right w:val="none" w:sz="0" w:space="0" w:color="auto"/>
      </w:divBdr>
      <w:divsChild>
        <w:div w:id="145509987">
          <w:marLeft w:val="0"/>
          <w:marRight w:val="0"/>
          <w:marTop w:val="216"/>
          <w:marBottom w:val="216"/>
          <w:divBdr>
            <w:top w:val="none" w:sz="0" w:space="0" w:color="auto"/>
            <w:left w:val="none" w:sz="0" w:space="0" w:color="auto"/>
            <w:bottom w:val="none" w:sz="0" w:space="0" w:color="auto"/>
            <w:right w:val="none" w:sz="0" w:space="0" w:color="auto"/>
          </w:divBdr>
        </w:div>
      </w:divsChild>
    </w:div>
    <w:div w:id="1509368406">
      <w:bodyDiv w:val="1"/>
      <w:marLeft w:val="0"/>
      <w:marRight w:val="0"/>
      <w:marTop w:val="0"/>
      <w:marBottom w:val="0"/>
      <w:divBdr>
        <w:top w:val="none" w:sz="0" w:space="0" w:color="auto"/>
        <w:left w:val="none" w:sz="0" w:space="0" w:color="auto"/>
        <w:bottom w:val="none" w:sz="0" w:space="0" w:color="auto"/>
        <w:right w:val="none" w:sz="0" w:space="0" w:color="auto"/>
      </w:divBdr>
    </w:div>
    <w:div w:id="1563832161">
      <w:bodyDiv w:val="1"/>
      <w:marLeft w:val="0"/>
      <w:marRight w:val="0"/>
      <w:marTop w:val="0"/>
      <w:marBottom w:val="0"/>
      <w:divBdr>
        <w:top w:val="none" w:sz="0" w:space="0" w:color="auto"/>
        <w:left w:val="none" w:sz="0" w:space="0" w:color="auto"/>
        <w:bottom w:val="none" w:sz="0" w:space="0" w:color="auto"/>
        <w:right w:val="none" w:sz="0" w:space="0" w:color="auto"/>
      </w:divBdr>
      <w:divsChild>
        <w:div w:id="2093964837">
          <w:marLeft w:val="0"/>
          <w:marRight w:val="0"/>
          <w:marTop w:val="216"/>
          <w:marBottom w:val="216"/>
          <w:divBdr>
            <w:top w:val="none" w:sz="0" w:space="0" w:color="auto"/>
            <w:left w:val="none" w:sz="0" w:space="0" w:color="auto"/>
            <w:bottom w:val="none" w:sz="0" w:space="0" w:color="auto"/>
            <w:right w:val="none" w:sz="0" w:space="0" w:color="auto"/>
          </w:divBdr>
        </w:div>
      </w:divsChild>
    </w:div>
    <w:div w:id="1686593812">
      <w:bodyDiv w:val="1"/>
      <w:marLeft w:val="0"/>
      <w:marRight w:val="0"/>
      <w:marTop w:val="0"/>
      <w:marBottom w:val="0"/>
      <w:divBdr>
        <w:top w:val="none" w:sz="0" w:space="0" w:color="auto"/>
        <w:left w:val="none" w:sz="0" w:space="0" w:color="auto"/>
        <w:bottom w:val="none" w:sz="0" w:space="0" w:color="auto"/>
        <w:right w:val="none" w:sz="0" w:space="0" w:color="auto"/>
      </w:divBdr>
      <w:divsChild>
        <w:div w:id="1028264875">
          <w:marLeft w:val="0"/>
          <w:marRight w:val="0"/>
          <w:marTop w:val="0"/>
          <w:marBottom w:val="0"/>
          <w:divBdr>
            <w:top w:val="none" w:sz="0" w:space="0" w:color="auto"/>
            <w:left w:val="none" w:sz="0" w:space="0" w:color="auto"/>
            <w:bottom w:val="none" w:sz="0" w:space="0" w:color="auto"/>
            <w:right w:val="none" w:sz="0" w:space="0" w:color="auto"/>
          </w:divBdr>
        </w:div>
      </w:divsChild>
    </w:div>
    <w:div w:id="1921476935">
      <w:bodyDiv w:val="1"/>
      <w:marLeft w:val="0"/>
      <w:marRight w:val="0"/>
      <w:marTop w:val="0"/>
      <w:marBottom w:val="0"/>
      <w:divBdr>
        <w:top w:val="none" w:sz="0" w:space="0" w:color="auto"/>
        <w:left w:val="none" w:sz="0" w:space="0" w:color="auto"/>
        <w:bottom w:val="none" w:sz="0" w:space="0" w:color="auto"/>
        <w:right w:val="none" w:sz="0" w:space="0" w:color="auto"/>
      </w:divBdr>
      <w:divsChild>
        <w:div w:id="1083797101">
          <w:marLeft w:val="0"/>
          <w:marRight w:val="0"/>
          <w:marTop w:val="216"/>
          <w:marBottom w:val="216"/>
          <w:divBdr>
            <w:top w:val="none" w:sz="0" w:space="0" w:color="auto"/>
            <w:left w:val="none" w:sz="0" w:space="0" w:color="auto"/>
            <w:bottom w:val="none" w:sz="0" w:space="0" w:color="auto"/>
            <w:right w:val="none" w:sz="0" w:space="0" w:color="auto"/>
          </w:divBdr>
        </w:div>
      </w:divsChild>
    </w:div>
    <w:div w:id="1923175543">
      <w:bodyDiv w:val="1"/>
      <w:marLeft w:val="0"/>
      <w:marRight w:val="0"/>
      <w:marTop w:val="0"/>
      <w:marBottom w:val="0"/>
      <w:divBdr>
        <w:top w:val="none" w:sz="0" w:space="0" w:color="auto"/>
        <w:left w:val="none" w:sz="0" w:space="0" w:color="auto"/>
        <w:bottom w:val="none" w:sz="0" w:space="0" w:color="auto"/>
        <w:right w:val="none" w:sz="0" w:space="0" w:color="auto"/>
      </w:divBdr>
    </w:div>
    <w:div w:id="1933926498">
      <w:bodyDiv w:val="1"/>
      <w:marLeft w:val="0"/>
      <w:marRight w:val="0"/>
      <w:marTop w:val="0"/>
      <w:marBottom w:val="0"/>
      <w:divBdr>
        <w:top w:val="none" w:sz="0" w:space="0" w:color="auto"/>
        <w:left w:val="none" w:sz="0" w:space="0" w:color="auto"/>
        <w:bottom w:val="none" w:sz="0" w:space="0" w:color="auto"/>
        <w:right w:val="none" w:sz="0" w:space="0" w:color="auto"/>
      </w:divBdr>
      <w:divsChild>
        <w:div w:id="1872525590">
          <w:marLeft w:val="0"/>
          <w:marRight w:val="0"/>
          <w:marTop w:val="216"/>
          <w:marBottom w:val="216"/>
          <w:divBdr>
            <w:top w:val="none" w:sz="0" w:space="0" w:color="auto"/>
            <w:left w:val="none" w:sz="0" w:space="0" w:color="auto"/>
            <w:bottom w:val="none" w:sz="0" w:space="0" w:color="auto"/>
            <w:right w:val="none" w:sz="0" w:space="0" w:color="auto"/>
          </w:divBdr>
        </w:div>
      </w:divsChild>
    </w:div>
    <w:div w:id="20631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40sitename.com" TargetMode="External"/><Relationship Id="rId13" Type="http://schemas.openxmlformats.org/officeDocument/2006/relationships/hyperlink" Target="https://www.ffiec.gov/craratings/" TargetMode="External"/><Relationship Id="rId18" Type="http://schemas.openxmlformats.org/officeDocument/2006/relationships/hyperlink" Target="https://carolinasmallbusiness.org/" TargetMode="External"/><Relationship Id="rId26" Type="http://schemas.openxmlformats.org/officeDocument/2006/relationships/hyperlink" Target="https://www.burlingtonassociates.com/" TargetMode="External"/><Relationship Id="rId3" Type="http://schemas.openxmlformats.org/officeDocument/2006/relationships/settings" Target="settings.xml"/><Relationship Id="rId21" Type="http://schemas.openxmlformats.org/officeDocument/2006/relationships/hyperlink" Target="https://www.ofn.org/cdfi-locator/www.self-help.org" TargetMode="External"/><Relationship Id="rId7" Type="http://schemas.openxmlformats.org/officeDocument/2006/relationships/hyperlink" Target="http://www.umcnc.org/" TargetMode="External"/><Relationship Id="rId12" Type="http://schemas.openxmlformats.org/officeDocument/2006/relationships/hyperlink" Target="http://www.tcbinc.org/" TargetMode="External"/><Relationship Id="rId17" Type="http://schemas.openxmlformats.org/officeDocument/2006/relationships/hyperlink" Target="http://www.carolinacommunityimpact.org/" TargetMode="External"/><Relationship Id="rId25" Type="http://schemas.openxmlformats.org/officeDocument/2006/relationships/hyperlink" Target="https://melvilletrust.org/grants/major-investments/funders-for-housing-and-opportunity/" TargetMode="External"/><Relationship Id="rId2" Type="http://schemas.openxmlformats.org/officeDocument/2006/relationships/styles" Target="styles.xml"/><Relationship Id="rId16" Type="http://schemas.openxmlformats.org/officeDocument/2006/relationships/hyperlink" Target="https://www.befcor.com/" TargetMode="External"/><Relationship Id="rId20" Type="http://schemas.openxmlformats.org/officeDocument/2006/relationships/hyperlink" Target="http://www.latinoccu.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mcnational.org/" TargetMode="External"/><Relationship Id="rId11" Type="http://schemas.openxmlformats.org/officeDocument/2006/relationships/hyperlink" Target="mailto:info@rhf.org" TargetMode="External"/><Relationship Id="rId24" Type="http://schemas.openxmlformats.org/officeDocument/2006/relationships/hyperlink" Target="http://www.usccb.org/about/catholic-campaign-for-human-development/grants/" TargetMode="External"/><Relationship Id="rId5" Type="http://schemas.openxmlformats.org/officeDocument/2006/relationships/hyperlink" Target="mailto:blackcontractoraso@bellsouth.net" TargetMode="External"/><Relationship Id="rId15" Type="http://schemas.openxmlformats.org/officeDocument/2006/relationships/hyperlink" Target="https://www.housingfinance.com/author/kimberly-latimer-nelligan-andrea-r-ponsor-and-lori-little" TargetMode="External"/><Relationship Id="rId23" Type="http://schemas.openxmlformats.org/officeDocument/2006/relationships/hyperlink" Target="https://www.threadcap.org/" TargetMode="External"/><Relationship Id="rId28" Type="http://schemas.openxmlformats.org/officeDocument/2006/relationships/fontTable" Target="fontTable.xml"/><Relationship Id="rId10" Type="http://schemas.openxmlformats.org/officeDocument/2006/relationships/hyperlink" Target="mailto:PatriceG@dpr.com" TargetMode="External"/><Relationship Id="rId19" Type="http://schemas.openxmlformats.org/officeDocument/2006/relationships/hyperlink" Target="https://theinstitutenc.org/icap/" TargetMode="External"/><Relationship Id="rId4" Type="http://schemas.openxmlformats.org/officeDocument/2006/relationships/webSettings" Target="webSettings.xml"/><Relationship Id="rId9" Type="http://schemas.openxmlformats.org/officeDocument/2006/relationships/hyperlink" Target="mailto:bpollard@umcnc.org" TargetMode="External"/><Relationship Id="rId14" Type="http://schemas.openxmlformats.org/officeDocument/2006/relationships/hyperlink" Target="https://philanthropynewsdigest.org/news/funding-collaborative-for-affordable-housing-launched" TargetMode="External"/><Relationship Id="rId22" Type="http://schemas.openxmlformats.org/officeDocument/2006/relationships/hyperlink" Target="https://www.self-help.org/who-we-are/self-help-family/self-help-ventures-fund" TargetMode="External"/><Relationship Id="rId27" Type="http://schemas.openxmlformats.org/officeDocument/2006/relationships/hyperlink" Target="https://ndc-m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Brown</dc:creator>
  <cp:keywords/>
  <dc:description/>
  <cp:lastModifiedBy>Linda Brown</cp:lastModifiedBy>
  <cp:revision>3</cp:revision>
  <dcterms:created xsi:type="dcterms:W3CDTF">2022-04-06T15:26:00Z</dcterms:created>
  <dcterms:modified xsi:type="dcterms:W3CDTF">2022-04-07T16:20:00Z</dcterms:modified>
</cp:coreProperties>
</file>